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63AE5" w14:textId="044AE1D4" w:rsidR="00E761EA" w:rsidRDefault="0036383A">
      <w:pPr>
        <w:rPr>
          <w:sz w:val="18"/>
        </w:rPr>
      </w:pPr>
      <w:r>
        <w:rPr>
          <w:rFonts w:hint="eastAsia"/>
          <w:sz w:val="18"/>
        </w:rPr>
        <w:t>中国工程热物理学会</w:t>
      </w:r>
      <w:r>
        <w:rPr>
          <w:rFonts w:hint="eastAsia"/>
          <w:sz w:val="18"/>
        </w:rPr>
        <w:t xml:space="preserve">                                                       </w:t>
      </w:r>
      <w:r>
        <w:rPr>
          <w:rFonts w:hint="eastAsia"/>
          <w:color w:val="FF0000"/>
          <w:sz w:val="18"/>
        </w:rPr>
        <w:t xml:space="preserve"> </w:t>
      </w:r>
      <w:r>
        <w:rPr>
          <w:color w:val="FF0000"/>
          <w:sz w:val="18"/>
        </w:rPr>
        <w:t xml:space="preserve">  </w:t>
      </w:r>
      <w:r w:rsidR="00E761EA">
        <w:rPr>
          <w:color w:val="FF0000"/>
          <w:sz w:val="18"/>
        </w:rPr>
        <w:t xml:space="preserve">  </w:t>
      </w:r>
      <w:r w:rsidR="00061771">
        <w:rPr>
          <w:rFonts w:hint="eastAsia"/>
          <w:sz w:val="18"/>
        </w:rPr>
        <w:t>传热传质学</w:t>
      </w:r>
    </w:p>
    <w:p w14:paraId="21586687" w14:textId="4DCB16E5" w:rsidR="0036383A" w:rsidRPr="00DD627C" w:rsidRDefault="0036383A">
      <w:pPr>
        <w:rPr>
          <w:sz w:val="18"/>
        </w:rPr>
      </w:pPr>
      <w:r w:rsidRPr="00DD627C">
        <w:rPr>
          <w:rFonts w:hint="eastAsia"/>
          <w:sz w:val="18"/>
        </w:rPr>
        <w:t>学术会议论文</w:t>
      </w:r>
      <w:r w:rsidRPr="00DD627C">
        <w:rPr>
          <w:rFonts w:hint="eastAsia"/>
          <w:sz w:val="18"/>
        </w:rPr>
        <w:t xml:space="preserve">                                                            </w:t>
      </w:r>
      <w:r w:rsidRPr="00DD627C">
        <w:rPr>
          <w:sz w:val="18"/>
        </w:rPr>
        <w:t xml:space="preserve">  </w:t>
      </w:r>
      <w:r w:rsidRPr="00DD627C">
        <w:rPr>
          <w:rFonts w:hint="eastAsia"/>
          <w:sz w:val="18"/>
        </w:rPr>
        <w:t xml:space="preserve">  </w:t>
      </w:r>
      <w:r w:rsidRPr="00DD627C">
        <w:rPr>
          <w:rFonts w:hint="eastAsia"/>
          <w:sz w:val="18"/>
        </w:rPr>
        <w:t>编号：</w:t>
      </w:r>
      <w:r w:rsidR="00250580" w:rsidRPr="00250580">
        <w:rPr>
          <w:sz w:val="18"/>
        </w:rPr>
        <w:t>173639</w:t>
      </w:r>
    </w:p>
    <w:p w14:paraId="57621086" w14:textId="4A4DE3F2" w:rsidR="0036383A" w:rsidRDefault="00320792">
      <w:pPr>
        <w:jc w:val="center"/>
        <w:rPr>
          <w:rFonts w:ascii="黑体" w:eastAsia="黑体"/>
          <w:b/>
          <w:bCs/>
          <w:sz w:val="44"/>
        </w:rPr>
      </w:pPr>
      <w:r w:rsidRPr="00320792">
        <w:rPr>
          <w:rFonts w:ascii="黑体" w:eastAsia="黑体" w:hint="eastAsia"/>
          <w:b/>
          <w:bCs/>
          <w:sz w:val="44"/>
        </w:rPr>
        <w:t>聚丙烯酰胺</w:t>
      </w:r>
      <w:r w:rsidR="000D35CE">
        <w:rPr>
          <w:rFonts w:ascii="黑体" w:eastAsia="黑体" w:hint="eastAsia"/>
          <w:b/>
          <w:bCs/>
          <w:sz w:val="44"/>
        </w:rPr>
        <w:t>水凝胶的热导率及其交联效应</w:t>
      </w:r>
      <w:r w:rsidR="0069774D">
        <w:rPr>
          <w:rFonts w:ascii="黑体" w:eastAsia="黑体" w:hint="eastAsia"/>
          <w:b/>
          <w:bCs/>
          <w:sz w:val="44"/>
        </w:rPr>
        <w:t>的</w:t>
      </w:r>
      <w:r w:rsidR="0069774D">
        <w:rPr>
          <w:rFonts w:ascii="黑体" w:eastAsia="黑体"/>
          <w:b/>
          <w:bCs/>
          <w:sz w:val="44"/>
        </w:rPr>
        <w:t>研究</w:t>
      </w:r>
    </w:p>
    <w:p w14:paraId="6820C975" w14:textId="7704263B" w:rsidR="0036383A" w:rsidRDefault="00320792">
      <w:pPr>
        <w:spacing w:beforeLines="50" w:before="164"/>
        <w:jc w:val="center"/>
        <w:rPr>
          <w:rFonts w:eastAsia="仿宋_GB2312"/>
          <w:sz w:val="24"/>
        </w:rPr>
      </w:pPr>
      <w:r>
        <w:rPr>
          <w:rFonts w:eastAsia="仿宋_GB2312" w:hint="eastAsia"/>
          <w:sz w:val="24"/>
        </w:rPr>
        <w:t>郭汝磊</w:t>
      </w:r>
      <w:r w:rsidRPr="00652B60">
        <w:rPr>
          <w:rFonts w:eastAsia="仿宋_GB2312"/>
          <w:sz w:val="24"/>
          <w:vertAlign w:val="superscript"/>
        </w:rPr>
        <w:t>1</w:t>
      </w:r>
      <w:r w:rsidRPr="0039053C">
        <w:rPr>
          <w:rFonts w:eastAsia="仿宋_GB2312" w:hint="eastAsia"/>
          <w:sz w:val="24"/>
          <w:vertAlign w:val="superscript"/>
        </w:rPr>
        <w:t>#</w:t>
      </w:r>
      <w:r>
        <w:rPr>
          <w:rFonts w:eastAsia="仿宋_GB2312" w:hint="eastAsia"/>
          <w:sz w:val="24"/>
        </w:rPr>
        <w:t>，</w:t>
      </w:r>
      <w:proofErr w:type="gramStart"/>
      <w:r w:rsidR="0044074A">
        <w:rPr>
          <w:rFonts w:eastAsia="仿宋_GB2312" w:hint="eastAsia"/>
          <w:sz w:val="24"/>
        </w:rPr>
        <w:t>唐妮</w:t>
      </w:r>
      <w:bookmarkStart w:id="0" w:name="OLE_LINK3"/>
      <w:bookmarkStart w:id="1" w:name="OLE_LINK4"/>
      <w:proofErr w:type="gramEnd"/>
      <w:r>
        <w:rPr>
          <w:rFonts w:eastAsia="仿宋_GB2312"/>
          <w:sz w:val="24"/>
          <w:vertAlign w:val="superscript"/>
        </w:rPr>
        <w:t>2</w:t>
      </w:r>
      <w:r w:rsidR="00E32DC4" w:rsidRPr="00533EF2">
        <w:rPr>
          <w:rFonts w:eastAsia="仿宋_GB2312"/>
          <w:sz w:val="24"/>
          <w:vertAlign w:val="superscript"/>
        </w:rPr>
        <w:t>#</w:t>
      </w:r>
      <w:bookmarkEnd w:id="0"/>
      <w:bookmarkEnd w:id="1"/>
      <w:r w:rsidR="0044074A">
        <w:rPr>
          <w:rFonts w:eastAsia="仿宋_GB2312" w:hint="eastAsia"/>
          <w:sz w:val="24"/>
        </w:rPr>
        <w:t>，彭展</w:t>
      </w:r>
      <w:r w:rsidRPr="00CF2508">
        <w:rPr>
          <w:rFonts w:eastAsia="仿宋_GB2312" w:hint="eastAsia"/>
          <w:sz w:val="24"/>
          <w:vertAlign w:val="superscript"/>
        </w:rPr>
        <w:t>1</w:t>
      </w:r>
      <w:r w:rsidR="00E32DC4" w:rsidRPr="0039053C">
        <w:rPr>
          <w:rFonts w:eastAsia="仿宋_GB2312" w:hint="eastAsia"/>
          <w:sz w:val="24"/>
          <w:vertAlign w:val="superscript"/>
        </w:rPr>
        <w:t>#</w:t>
      </w:r>
      <w:r w:rsidR="0044074A">
        <w:rPr>
          <w:rFonts w:eastAsia="仿宋_GB2312" w:hint="eastAsia"/>
          <w:sz w:val="24"/>
        </w:rPr>
        <w:t>，安盟</w:t>
      </w:r>
      <w:r w:rsidRPr="00CF2508">
        <w:rPr>
          <w:rFonts w:eastAsia="仿宋_GB2312" w:hint="eastAsia"/>
          <w:sz w:val="24"/>
          <w:vertAlign w:val="superscript"/>
        </w:rPr>
        <w:t>1</w:t>
      </w:r>
      <w:r w:rsidR="0044074A">
        <w:rPr>
          <w:rFonts w:eastAsia="仿宋_GB2312" w:hint="eastAsia"/>
          <w:sz w:val="24"/>
        </w:rPr>
        <w:t>，李小波</w:t>
      </w:r>
      <w:r w:rsidRPr="00CF2508">
        <w:rPr>
          <w:rFonts w:eastAsia="仿宋_GB2312" w:hint="eastAsia"/>
          <w:sz w:val="24"/>
          <w:vertAlign w:val="superscript"/>
        </w:rPr>
        <w:t>1</w:t>
      </w:r>
      <w:r w:rsidR="0044074A">
        <w:rPr>
          <w:rFonts w:eastAsia="仿宋_GB2312" w:hint="eastAsia"/>
          <w:sz w:val="24"/>
        </w:rPr>
        <w:t>，</w:t>
      </w:r>
      <w:proofErr w:type="gramStart"/>
      <w:r w:rsidR="0044074A">
        <w:rPr>
          <w:rFonts w:eastAsia="仿宋_GB2312" w:hint="eastAsia"/>
          <w:sz w:val="24"/>
        </w:rPr>
        <w:t>臧</w:t>
      </w:r>
      <w:proofErr w:type="gramEnd"/>
      <w:r w:rsidR="0044074A">
        <w:rPr>
          <w:rFonts w:eastAsia="仿宋_GB2312" w:hint="eastAsia"/>
          <w:sz w:val="24"/>
        </w:rPr>
        <w:t>剑锋</w:t>
      </w:r>
      <w:r>
        <w:rPr>
          <w:rFonts w:eastAsia="仿宋_GB2312"/>
          <w:sz w:val="24"/>
          <w:vertAlign w:val="superscript"/>
        </w:rPr>
        <w:t>2</w:t>
      </w:r>
      <w:r w:rsidR="0044074A" w:rsidRPr="00652B60">
        <w:rPr>
          <w:rFonts w:eastAsia="仿宋_GB2312"/>
          <w:sz w:val="24"/>
          <w:vertAlign w:val="superscript"/>
        </w:rPr>
        <w:t>*</w:t>
      </w:r>
      <w:r>
        <w:rPr>
          <w:rFonts w:eastAsia="仿宋_GB2312" w:hint="eastAsia"/>
          <w:sz w:val="24"/>
        </w:rPr>
        <w:t>，</w:t>
      </w:r>
      <w:proofErr w:type="gramStart"/>
      <w:r>
        <w:rPr>
          <w:rFonts w:eastAsia="仿宋_GB2312" w:hint="eastAsia"/>
          <w:sz w:val="24"/>
        </w:rPr>
        <w:t>杨诺</w:t>
      </w:r>
      <w:proofErr w:type="gramEnd"/>
      <w:r w:rsidRPr="00CF2508">
        <w:rPr>
          <w:rFonts w:eastAsia="仿宋_GB2312" w:hint="eastAsia"/>
          <w:sz w:val="24"/>
          <w:vertAlign w:val="superscript"/>
        </w:rPr>
        <w:t>1</w:t>
      </w:r>
      <w:r w:rsidRPr="00652B60">
        <w:rPr>
          <w:rFonts w:eastAsia="仿宋_GB2312"/>
          <w:sz w:val="24"/>
          <w:vertAlign w:val="superscript"/>
        </w:rPr>
        <w:t>*</w:t>
      </w:r>
    </w:p>
    <w:p w14:paraId="76C65FD6" w14:textId="753BAEED" w:rsidR="00320792" w:rsidRDefault="00320792">
      <w:pPr>
        <w:jc w:val="center"/>
        <w:rPr>
          <w:sz w:val="18"/>
          <w:szCs w:val="18"/>
        </w:rPr>
      </w:pPr>
      <w:r>
        <w:rPr>
          <w:rFonts w:ascii="宋体" w:hAnsi="宋体" w:hint="eastAsia"/>
          <w:sz w:val="18"/>
        </w:rPr>
        <w:t>1</w:t>
      </w:r>
      <w:r w:rsidR="00AA11AF">
        <w:rPr>
          <w:rFonts w:hint="eastAsia"/>
          <w:sz w:val="18"/>
          <w:szCs w:val="18"/>
        </w:rPr>
        <w:t>华中科技大学能源与动力工程学院，</w:t>
      </w:r>
      <w:r>
        <w:rPr>
          <w:rFonts w:hint="eastAsia"/>
          <w:sz w:val="18"/>
          <w:szCs w:val="18"/>
        </w:rPr>
        <w:t>2</w:t>
      </w:r>
      <w:r>
        <w:rPr>
          <w:rFonts w:hint="eastAsia"/>
          <w:sz w:val="18"/>
          <w:szCs w:val="18"/>
        </w:rPr>
        <w:t>华中科技大学光学</w:t>
      </w:r>
      <w:r>
        <w:rPr>
          <w:sz w:val="18"/>
          <w:szCs w:val="18"/>
        </w:rPr>
        <w:t>与电子信息</w:t>
      </w:r>
      <w:r>
        <w:rPr>
          <w:rFonts w:hint="eastAsia"/>
          <w:sz w:val="18"/>
          <w:szCs w:val="18"/>
        </w:rPr>
        <w:t>学院</w:t>
      </w:r>
    </w:p>
    <w:p w14:paraId="4CDD731B" w14:textId="5F5CC107" w:rsidR="0036383A" w:rsidRDefault="00D81C19">
      <w:pPr>
        <w:jc w:val="center"/>
        <w:rPr>
          <w:rFonts w:ascii="宋体" w:hAnsi="宋体"/>
          <w:sz w:val="18"/>
        </w:rPr>
      </w:pPr>
      <w:r>
        <w:rPr>
          <w:rFonts w:hint="eastAsia"/>
          <w:sz w:val="18"/>
          <w:szCs w:val="18"/>
        </w:rPr>
        <w:t>（</w:t>
      </w:r>
      <w:r w:rsidR="00AA11AF">
        <w:rPr>
          <w:rFonts w:hint="eastAsia"/>
          <w:sz w:val="18"/>
          <w:szCs w:val="18"/>
        </w:rPr>
        <w:t>湖北省武汉市</w:t>
      </w:r>
      <w:proofErr w:type="gramStart"/>
      <w:r w:rsidR="00AA11AF">
        <w:rPr>
          <w:rFonts w:hint="eastAsia"/>
          <w:sz w:val="18"/>
          <w:szCs w:val="18"/>
        </w:rPr>
        <w:t>珞瑜路</w:t>
      </w:r>
      <w:proofErr w:type="gramEnd"/>
      <w:r w:rsidR="00AA11AF">
        <w:rPr>
          <w:sz w:val="18"/>
          <w:szCs w:val="18"/>
        </w:rPr>
        <w:t>1037</w:t>
      </w:r>
      <w:r w:rsidR="00AA11AF">
        <w:rPr>
          <w:rFonts w:hint="eastAsia"/>
          <w:sz w:val="18"/>
          <w:szCs w:val="18"/>
        </w:rPr>
        <w:t>号</w:t>
      </w:r>
      <w:r w:rsidR="00AA11AF">
        <w:rPr>
          <w:sz w:val="18"/>
          <w:szCs w:val="18"/>
        </w:rPr>
        <w:t xml:space="preserve"> </w:t>
      </w:r>
      <w:r w:rsidR="00AA11AF">
        <w:rPr>
          <w:rFonts w:hint="eastAsia"/>
          <w:sz w:val="18"/>
          <w:szCs w:val="18"/>
        </w:rPr>
        <w:t>邮编</w:t>
      </w:r>
      <w:r w:rsidR="00AA11AF">
        <w:rPr>
          <w:sz w:val="18"/>
          <w:szCs w:val="18"/>
        </w:rPr>
        <w:t xml:space="preserve"> 430074</w:t>
      </w:r>
      <w:r w:rsidR="0036383A">
        <w:rPr>
          <w:rFonts w:ascii="宋体" w:hAnsi="宋体" w:hint="eastAsia"/>
          <w:sz w:val="18"/>
        </w:rPr>
        <w:t>）</w:t>
      </w:r>
    </w:p>
    <w:p w14:paraId="07D8E089" w14:textId="61CE809A" w:rsidR="00AA11AF" w:rsidRPr="00533EF2" w:rsidRDefault="0036383A" w:rsidP="00902BBB">
      <w:pPr>
        <w:jc w:val="center"/>
        <w:rPr>
          <w:rFonts w:ascii="仿宋" w:eastAsia="仿宋" w:hAnsi="仿宋"/>
          <w:b/>
          <w:sz w:val="24"/>
        </w:rPr>
      </w:pPr>
      <w:r>
        <w:rPr>
          <w:rFonts w:ascii="宋体" w:hAnsi="宋体" w:hint="eastAsia"/>
        </w:rPr>
        <w:t>(</w:t>
      </w:r>
      <w:r w:rsidR="00AA11AF">
        <w:rPr>
          <w:rFonts w:hint="eastAsia"/>
          <w:sz w:val="18"/>
          <w:szCs w:val="18"/>
        </w:rPr>
        <w:t>#</w:t>
      </w:r>
      <w:r w:rsidR="0019769C">
        <w:rPr>
          <w:sz w:val="18"/>
          <w:szCs w:val="18"/>
        </w:rPr>
        <w:t xml:space="preserve"> </w:t>
      </w:r>
      <w:r w:rsidR="00AA11AF">
        <w:rPr>
          <w:rFonts w:hint="eastAsia"/>
          <w:sz w:val="18"/>
          <w:szCs w:val="18"/>
        </w:rPr>
        <w:t>贡献等同</w:t>
      </w:r>
      <w:r w:rsidR="007F2057">
        <w:rPr>
          <w:rFonts w:hint="eastAsia"/>
          <w:sz w:val="18"/>
          <w:szCs w:val="18"/>
        </w:rPr>
        <w:t xml:space="preserve"> </w:t>
      </w:r>
      <w:r w:rsidR="00AA11AF">
        <w:rPr>
          <w:rFonts w:hint="eastAsia"/>
          <w:sz w:val="18"/>
          <w:szCs w:val="18"/>
        </w:rPr>
        <w:t>*</w:t>
      </w:r>
      <w:r w:rsidR="00320792">
        <w:rPr>
          <w:sz w:val="18"/>
          <w:szCs w:val="18"/>
        </w:rPr>
        <w:t xml:space="preserve"> </w:t>
      </w:r>
      <w:proofErr w:type="gramStart"/>
      <w:r w:rsidR="00AA11AF">
        <w:rPr>
          <w:rFonts w:hint="eastAsia"/>
          <w:sz w:val="18"/>
          <w:szCs w:val="18"/>
        </w:rPr>
        <w:t>杨诺</w:t>
      </w:r>
      <w:proofErr w:type="gramEnd"/>
      <w:r w:rsidR="00AA11AF">
        <w:rPr>
          <w:rFonts w:hint="eastAsia"/>
          <w:sz w:val="18"/>
          <w:szCs w:val="18"/>
        </w:rPr>
        <w:t xml:space="preserve"> </w:t>
      </w:r>
      <w:r w:rsidR="00AA11AF">
        <w:rPr>
          <w:sz w:val="18"/>
          <w:szCs w:val="18"/>
        </w:rPr>
        <w:t xml:space="preserve">Email: </w:t>
      </w:r>
      <w:r w:rsidR="00EB006C" w:rsidRPr="00EB006C">
        <w:rPr>
          <w:sz w:val="18"/>
          <w:szCs w:val="18"/>
        </w:rPr>
        <w:t>nuo@hust.edu.cn</w:t>
      </w:r>
      <w:r w:rsidR="00EB006C" w:rsidRPr="00EB006C">
        <w:rPr>
          <w:rFonts w:hint="eastAsia"/>
          <w:sz w:val="18"/>
          <w:szCs w:val="18"/>
        </w:rPr>
        <w:t>，</w:t>
      </w:r>
      <w:r w:rsidR="00EB006C" w:rsidRPr="00EB006C">
        <w:rPr>
          <w:sz w:val="18"/>
          <w:szCs w:val="18"/>
        </w:rPr>
        <w:br/>
      </w:r>
      <w:proofErr w:type="gramStart"/>
      <w:r w:rsidR="00EB006C" w:rsidRPr="00EB006C">
        <w:rPr>
          <w:rFonts w:hint="eastAsia"/>
          <w:sz w:val="18"/>
          <w:szCs w:val="18"/>
        </w:rPr>
        <w:t>臧</w:t>
      </w:r>
      <w:proofErr w:type="gramEnd"/>
      <w:r w:rsidR="00EB006C" w:rsidRPr="00EB006C">
        <w:rPr>
          <w:rFonts w:hint="eastAsia"/>
          <w:sz w:val="18"/>
          <w:szCs w:val="18"/>
        </w:rPr>
        <w:t>剑锋</w:t>
      </w:r>
      <w:r w:rsidR="00320792">
        <w:rPr>
          <w:sz w:val="18"/>
          <w:szCs w:val="18"/>
        </w:rPr>
        <w:t xml:space="preserve"> Email:</w:t>
      </w:r>
      <w:r w:rsidR="00320792">
        <w:rPr>
          <w:rFonts w:hint="eastAsia"/>
          <w:sz w:val="18"/>
          <w:szCs w:val="18"/>
        </w:rPr>
        <w:t xml:space="preserve"> </w:t>
      </w:r>
      <w:r w:rsidR="00B405D5">
        <w:rPr>
          <w:sz w:val="18"/>
          <w:szCs w:val="18"/>
        </w:rPr>
        <w:t>jfzang</w:t>
      </w:r>
      <w:r w:rsidR="00B405D5">
        <w:rPr>
          <w:rFonts w:hint="eastAsia"/>
          <w:sz w:val="18"/>
          <w:szCs w:val="18"/>
        </w:rPr>
        <w:t>@</w:t>
      </w:r>
      <w:r w:rsidR="00B405D5">
        <w:rPr>
          <w:sz w:val="18"/>
          <w:szCs w:val="18"/>
        </w:rPr>
        <w:t>hust.edu.cn</w:t>
      </w:r>
      <w:r w:rsidR="00AA11AF" w:rsidDel="00AA11AF">
        <w:rPr>
          <w:rFonts w:ascii="宋体" w:hAnsi="宋体" w:hint="eastAsia"/>
        </w:rPr>
        <w:t xml:space="preserve"> </w:t>
      </w:r>
      <w:r>
        <w:rPr>
          <w:rFonts w:ascii="宋体" w:hAnsi="宋体" w:hint="eastAsia"/>
        </w:rPr>
        <w:t>)</w:t>
      </w:r>
      <w:r>
        <w:rPr>
          <w:rFonts w:hint="eastAsia"/>
          <w:color w:val="000000"/>
          <w:sz w:val="18"/>
          <w:szCs w:val="18"/>
        </w:rPr>
        <w:t xml:space="preserve"> </w:t>
      </w:r>
    </w:p>
    <w:p w14:paraId="18CD99CE" w14:textId="77777777" w:rsidR="0036383A" w:rsidRDefault="0036383A" w:rsidP="00533EF2">
      <w:pPr>
        <w:rPr>
          <w:rFonts w:ascii="宋体" w:hAnsi="宋体"/>
        </w:rPr>
      </w:pPr>
      <w:bookmarkStart w:id="2" w:name="_GoBack"/>
      <w:bookmarkEnd w:id="2"/>
    </w:p>
    <w:p w14:paraId="35F4DA61" w14:textId="77777777" w:rsidR="00280BEE" w:rsidRDefault="0036383A">
      <w:pPr>
        <w:rPr>
          <w:sz w:val="18"/>
        </w:rPr>
      </w:pPr>
      <w:r>
        <w:rPr>
          <w:rFonts w:ascii="黑体" w:eastAsia="黑体" w:hint="eastAsia"/>
          <w:bCs/>
          <w:sz w:val="18"/>
        </w:rPr>
        <w:t>摘要</w:t>
      </w:r>
      <w:r>
        <w:rPr>
          <w:rFonts w:ascii="黑体" w:eastAsia="黑体" w:hint="eastAsia"/>
          <w:bCs/>
        </w:rPr>
        <w:t>：</w:t>
      </w:r>
      <w:r w:rsidR="00560173">
        <w:rPr>
          <w:rFonts w:hint="eastAsia"/>
          <w:sz w:val="18"/>
        </w:rPr>
        <w:t>水凝胶</w:t>
      </w:r>
      <w:r w:rsidR="00730A0B">
        <w:rPr>
          <w:rFonts w:hint="eastAsia"/>
          <w:sz w:val="18"/>
        </w:rPr>
        <w:t>具有</w:t>
      </w:r>
      <w:r w:rsidR="00D73EAB">
        <w:rPr>
          <w:rFonts w:hint="eastAsia"/>
          <w:sz w:val="18"/>
        </w:rPr>
        <w:t>柔韧性好</w:t>
      </w:r>
      <w:r w:rsidR="00730A0B">
        <w:rPr>
          <w:rFonts w:hint="eastAsia"/>
          <w:sz w:val="18"/>
        </w:rPr>
        <w:t>、机械</w:t>
      </w:r>
      <w:r w:rsidR="00560173">
        <w:rPr>
          <w:rFonts w:hint="eastAsia"/>
          <w:sz w:val="18"/>
        </w:rPr>
        <w:t>性能</w:t>
      </w:r>
      <w:r w:rsidR="00D73EAB">
        <w:rPr>
          <w:rFonts w:hint="eastAsia"/>
          <w:sz w:val="18"/>
        </w:rPr>
        <w:t>可靠</w:t>
      </w:r>
      <w:r w:rsidR="00730A0B">
        <w:rPr>
          <w:rFonts w:hint="eastAsia"/>
          <w:sz w:val="18"/>
        </w:rPr>
        <w:t>和生物相容等</w:t>
      </w:r>
      <w:r w:rsidR="00560173">
        <w:rPr>
          <w:rFonts w:hint="eastAsia"/>
          <w:sz w:val="18"/>
        </w:rPr>
        <w:t>特性</w:t>
      </w:r>
      <w:r w:rsidR="00730A0B">
        <w:rPr>
          <w:rFonts w:hint="eastAsia"/>
          <w:sz w:val="18"/>
        </w:rPr>
        <w:t>，</w:t>
      </w:r>
      <w:r w:rsidR="00560173">
        <w:rPr>
          <w:rFonts w:hint="eastAsia"/>
          <w:sz w:val="18"/>
        </w:rPr>
        <w:t>因此</w:t>
      </w:r>
      <w:r w:rsidR="003B7FF8">
        <w:rPr>
          <w:rFonts w:hint="eastAsia"/>
          <w:sz w:val="18"/>
        </w:rPr>
        <w:t>被认为是</w:t>
      </w:r>
      <w:r w:rsidR="00E24CCC">
        <w:rPr>
          <w:rFonts w:hint="eastAsia"/>
          <w:sz w:val="18"/>
        </w:rPr>
        <w:t>制</w:t>
      </w:r>
      <w:r w:rsidR="00960ECC">
        <w:rPr>
          <w:rFonts w:hint="eastAsia"/>
          <w:sz w:val="18"/>
        </w:rPr>
        <w:t>造</w:t>
      </w:r>
      <w:r w:rsidR="00560173">
        <w:rPr>
          <w:rFonts w:hint="eastAsia"/>
          <w:sz w:val="18"/>
        </w:rPr>
        <w:t>新一代</w:t>
      </w:r>
      <w:r w:rsidR="00E661C1">
        <w:rPr>
          <w:rFonts w:hint="eastAsia"/>
          <w:sz w:val="18"/>
        </w:rPr>
        <w:t>柔性</w:t>
      </w:r>
      <w:r w:rsidR="00E661C1">
        <w:rPr>
          <w:rFonts w:hint="eastAsia"/>
          <w:sz w:val="18"/>
        </w:rPr>
        <w:t>/</w:t>
      </w:r>
      <w:r w:rsidR="00E661C1">
        <w:rPr>
          <w:rFonts w:hint="eastAsia"/>
          <w:sz w:val="18"/>
        </w:rPr>
        <w:t>可</w:t>
      </w:r>
      <w:r w:rsidR="00560173">
        <w:rPr>
          <w:rFonts w:hint="eastAsia"/>
          <w:sz w:val="18"/>
        </w:rPr>
        <w:t>穿戴</w:t>
      </w:r>
      <w:r w:rsidR="00E661C1">
        <w:rPr>
          <w:rFonts w:hint="eastAsia"/>
          <w:sz w:val="18"/>
        </w:rPr>
        <w:t>电子</w:t>
      </w:r>
      <w:r w:rsidR="00730A0B">
        <w:rPr>
          <w:rFonts w:hint="eastAsia"/>
          <w:sz w:val="18"/>
        </w:rPr>
        <w:t>器件</w:t>
      </w:r>
      <w:r w:rsidR="00560173">
        <w:rPr>
          <w:rFonts w:hint="eastAsia"/>
          <w:sz w:val="18"/>
        </w:rPr>
        <w:t>的最佳材料</w:t>
      </w:r>
      <w:r w:rsidR="00730A0B">
        <w:rPr>
          <w:rFonts w:hint="eastAsia"/>
          <w:sz w:val="18"/>
        </w:rPr>
        <w:t>。</w:t>
      </w:r>
      <w:r w:rsidR="005B6001">
        <w:rPr>
          <w:rFonts w:hint="eastAsia"/>
          <w:sz w:val="18"/>
        </w:rPr>
        <w:t>众所周知，</w:t>
      </w:r>
      <w:r w:rsidR="0029487C">
        <w:rPr>
          <w:rFonts w:hint="eastAsia"/>
          <w:sz w:val="18"/>
        </w:rPr>
        <w:t>电子器件的散热严重影响其性能和寿命。然而，</w:t>
      </w:r>
      <w:r w:rsidR="00480F66">
        <w:rPr>
          <w:rFonts w:hint="eastAsia"/>
          <w:sz w:val="18"/>
        </w:rPr>
        <w:t>对</w:t>
      </w:r>
      <w:r w:rsidR="0029487C">
        <w:rPr>
          <w:rFonts w:hint="eastAsia"/>
          <w:sz w:val="18"/>
        </w:rPr>
        <w:t>水凝胶</w:t>
      </w:r>
      <w:r w:rsidR="003A0322">
        <w:rPr>
          <w:rFonts w:hint="eastAsia"/>
          <w:sz w:val="18"/>
        </w:rPr>
        <w:t>散</w:t>
      </w:r>
      <w:r w:rsidR="0029487C">
        <w:rPr>
          <w:rFonts w:hint="eastAsia"/>
          <w:sz w:val="18"/>
        </w:rPr>
        <w:t>热性能</w:t>
      </w:r>
      <w:r w:rsidR="00480F66">
        <w:rPr>
          <w:rFonts w:hint="eastAsia"/>
          <w:sz w:val="18"/>
        </w:rPr>
        <w:t>的</w:t>
      </w:r>
      <w:r w:rsidR="0029487C">
        <w:rPr>
          <w:rFonts w:hint="eastAsia"/>
          <w:sz w:val="18"/>
        </w:rPr>
        <w:t>研究仍处于空白</w:t>
      </w:r>
      <w:r w:rsidR="00E661C1">
        <w:rPr>
          <w:rFonts w:hint="eastAsia"/>
          <w:sz w:val="18"/>
        </w:rPr>
        <w:t>。本文</w:t>
      </w:r>
      <w:r w:rsidR="002D4467">
        <w:rPr>
          <w:rFonts w:hint="eastAsia"/>
          <w:sz w:val="18"/>
        </w:rPr>
        <w:t>实验研究了</w:t>
      </w:r>
      <w:r w:rsidR="00E661C1">
        <w:rPr>
          <w:rFonts w:hint="eastAsia"/>
          <w:sz w:val="18"/>
        </w:rPr>
        <w:t>聚丙烯酰胺（</w:t>
      </w:r>
      <w:proofErr w:type="spellStart"/>
      <w:r w:rsidR="00E661C1">
        <w:rPr>
          <w:rFonts w:hint="eastAsia"/>
          <w:sz w:val="18"/>
        </w:rPr>
        <w:t>PAAm</w:t>
      </w:r>
      <w:proofErr w:type="spellEnd"/>
      <w:r w:rsidR="00E661C1">
        <w:rPr>
          <w:rFonts w:hint="eastAsia"/>
          <w:sz w:val="18"/>
        </w:rPr>
        <w:t>）水凝胶室温下</w:t>
      </w:r>
      <w:r w:rsidR="00954415">
        <w:rPr>
          <w:rFonts w:hint="eastAsia"/>
          <w:sz w:val="18"/>
        </w:rPr>
        <w:t>的</w:t>
      </w:r>
      <w:r w:rsidR="00E661C1">
        <w:rPr>
          <w:rFonts w:hint="eastAsia"/>
          <w:sz w:val="18"/>
        </w:rPr>
        <w:t>热导率。</w:t>
      </w:r>
      <w:r w:rsidR="00657D15">
        <w:rPr>
          <w:rFonts w:hint="eastAsia"/>
          <w:sz w:val="18"/>
        </w:rPr>
        <w:t>结果</w:t>
      </w:r>
      <w:r w:rsidR="00137375">
        <w:rPr>
          <w:rFonts w:hint="eastAsia"/>
          <w:sz w:val="18"/>
        </w:rPr>
        <w:t>显示，</w:t>
      </w:r>
      <w:r w:rsidR="00061F89">
        <w:rPr>
          <w:rFonts w:hint="eastAsia"/>
          <w:sz w:val="18"/>
        </w:rPr>
        <w:t>其</w:t>
      </w:r>
      <w:r w:rsidR="00137375">
        <w:rPr>
          <w:rFonts w:hint="eastAsia"/>
          <w:sz w:val="18"/>
        </w:rPr>
        <w:t>热导率</w:t>
      </w:r>
      <w:r w:rsidR="00657D15">
        <w:rPr>
          <w:rFonts w:hint="eastAsia"/>
          <w:sz w:val="18"/>
        </w:rPr>
        <w:t>可通过交联度来调控。</w:t>
      </w:r>
      <w:r w:rsidR="00061F89">
        <w:rPr>
          <w:rFonts w:hint="eastAsia"/>
          <w:sz w:val="18"/>
        </w:rPr>
        <w:t>这种</w:t>
      </w:r>
      <w:r w:rsidR="002F501F">
        <w:rPr>
          <w:rFonts w:hint="eastAsia"/>
          <w:sz w:val="18"/>
        </w:rPr>
        <w:t>可调控性来源于</w:t>
      </w:r>
      <w:r w:rsidR="007D6681">
        <w:rPr>
          <w:rFonts w:hint="eastAsia"/>
          <w:sz w:val="18"/>
        </w:rPr>
        <w:t>交联</w:t>
      </w:r>
      <w:r w:rsidR="002F501F">
        <w:rPr>
          <w:rFonts w:hint="eastAsia"/>
          <w:sz w:val="18"/>
        </w:rPr>
        <w:t>产生的</w:t>
      </w:r>
      <w:r w:rsidR="007D6681">
        <w:rPr>
          <w:rFonts w:hint="eastAsia"/>
          <w:sz w:val="18"/>
        </w:rPr>
        <w:t>两</w:t>
      </w:r>
      <w:r w:rsidR="002F501F">
        <w:rPr>
          <w:rFonts w:hint="eastAsia"/>
          <w:sz w:val="18"/>
        </w:rPr>
        <w:t>种竞争</w:t>
      </w:r>
      <w:r w:rsidR="007D6681">
        <w:rPr>
          <w:rFonts w:hint="eastAsia"/>
          <w:sz w:val="18"/>
        </w:rPr>
        <w:t>效应</w:t>
      </w:r>
      <w:r w:rsidR="00CE06F9">
        <w:rPr>
          <w:rFonts w:hint="eastAsia"/>
          <w:sz w:val="18"/>
        </w:rPr>
        <w:t>：</w:t>
      </w:r>
      <w:r w:rsidR="007D6681">
        <w:rPr>
          <w:rFonts w:hint="eastAsia"/>
          <w:sz w:val="18"/>
        </w:rPr>
        <w:t>传导通路</w:t>
      </w:r>
      <w:r w:rsidR="00E14766">
        <w:rPr>
          <w:rFonts w:hint="eastAsia"/>
          <w:sz w:val="18"/>
        </w:rPr>
        <w:t>的增加和</w:t>
      </w:r>
      <w:r w:rsidR="007D6681">
        <w:rPr>
          <w:rFonts w:hint="eastAsia"/>
          <w:sz w:val="18"/>
        </w:rPr>
        <w:t>声子散射</w:t>
      </w:r>
      <w:r w:rsidR="00E14766">
        <w:rPr>
          <w:rFonts w:hint="eastAsia"/>
          <w:sz w:val="18"/>
        </w:rPr>
        <w:t>的增强</w:t>
      </w:r>
      <w:r w:rsidR="007D6681">
        <w:rPr>
          <w:rFonts w:hint="eastAsia"/>
          <w:sz w:val="18"/>
        </w:rPr>
        <w:t>。</w:t>
      </w:r>
      <w:r w:rsidR="00765354">
        <w:rPr>
          <w:rFonts w:hint="eastAsia"/>
          <w:sz w:val="18"/>
        </w:rPr>
        <w:t>本研究有助于</w:t>
      </w:r>
      <w:r w:rsidR="00730A0B">
        <w:rPr>
          <w:rFonts w:hint="eastAsia"/>
          <w:sz w:val="18"/>
        </w:rPr>
        <w:t>对</w:t>
      </w:r>
      <w:r w:rsidR="00320792">
        <w:rPr>
          <w:rFonts w:hint="eastAsia"/>
          <w:sz w:val="18"/>
        </w:rPr>
        <w:t>柔性</w:t>
      </w:r>
      <w:r w:rsidR="00730A0B">
        <w:rPr>
          <w:rFonts w:hint="eastAsia"/>
          <w:sz w:val="18"/>
        </w:rPr>
        <w:t>材料热输运</w:t>
      </w:r>
      <w:r w:rsidR="00765354">
        <w:rPr>
          <w:rFonts w:hint="eastAsia"/>
          <w:sz w:val="18"/>
        </w:rPr>
        <w:t>性质</w:t>
      </w:r>
      <w:r w:rsidR="00730A0B">
        <w:rPr>
          <w:rFonts w:hint="eastAsia"/>
          <w:sz w:val="18"/>
        </w:rPr>
        <w:t>的</w:t>
      </w:r>
      <w:r w:rsidR="00765354">
        <w:rPr>
          <w:rFonts w:hint="eastAsia"/>
          <w:sz w:val="18"/>
        </w:rPr>
        <w:t>理解</w:t>
      </w:r>
      <w:r w:rsidR="008F1BB1">
        <w:rPr>
          <w:rFonts w:hint="eastAsia"/>
          <w:sz w:val="18"/>
        </w:rPr>
        <w:t>。</w:t>
      </w:r>
    </w:p>
    <w:p w14:paraId="5D4E2A79" w14:textId="5C2C98F5" w:rsidR="0036383A" w:rsidRDefault="0036383A">
      <w:pPr>
        <w:rPr>
          <w:rFonts w:ascii="黑体" w:eastAsia="黑体"/>
        </w:rPr>
      </w:pPr>
      <w:r>
        <w:rPr>
          <w:rFonts w:ascii="黑体" w:eastAsia="黑体" w:hint="eastAsia"/>
          <w:bCs/>
          <w:sz w:val="18"/>
        </w:rPr>
        <w:t>关键词</w:t>
      </w:r>
      <w:r>
        <w:rPr>
          <w:rFonts w:ascii="黑体" w:eastAsia="黑体" w:hint="eastAsia"/>
          <w:bCs/>
        </w:rPr>
        <w:t>：</w:t>
      </w:r>
      <w:r w:rsidR="00714372">
        <w:rPr>
          <w:rFonts w:hint="eastAsia"/>
          <w:sz w:val="18"/>
        </w:rPr>
        <w:t>水凝胶，热导率，谐波法，交联</w:t>
      </w:r>
      <w:r>
        <w:rPr>
          <w:rFonts w:ascii="黑体" w:eastAsia="黑体" w:hint="eastAsia"/>
        </w:rPr>
        <w:t xml:space="preserve"> </w:t>
      </w:r>
    </w:p>
    <w:p w14:paraId="1AC049CA" w14:textId="77777777" w:rsidR="0036383A" w:rsidRDefault="0036383A">
      <w:pPr>
        <w:rPr>
          <w:b/>
          <w:bCs/>
        </w:rPr>
      </w:pPr>
    </w:p>
    <w:p w14:paraId="5DDB7816" w14:textId="4E41A531" w:rsidR="00714372" w:rsidRDefault="00C96691" w:rsidP="00714372">
      <w:r w:rsidRPr="00053A69">
        <w:rPr>
          <w:b/>
          <w:bCs/>
          <w:sz w:val="18"/>
          <w:szCs w:val="18"/>
        </w:rPr>
        <w:t>Abstract</w:t>
      </w:r>
      <w:r w:rsidR="00053A69">
        <w:rPr>
          <w:b/>
          <w:bCs/>
          <w:sz w:val="18"/>
          <w:szCs w:val="18"/>
        </w:rPr>
        <w:t xml:space="preserve">: </w:t>
      </w:r>
      <w:r w:rsidR="00F5085B" w:rsidRPr="00053A69">
        <w:rPr>
          <w:rFonts w:hint="eastAsia"/>
          <w:sz w:val="18"/>
          <w:szCs w:val="18"/>
        </w:rPr>
        <w:t>H</w:t>
      </w:r>
      <w:r w:rsidR="00714372" w:rsidRPr="00053A69">
        <w:rPr>
          <w:sz w:val="18"/>
          <w:szCs w:val="18"/>
        </w:rPr>
        <w:t xml:space="preserve">ydrogel incorporated electronics and devices have </w:t>
      </w:r>
      <w:bookmarkStart w:id="3" w:name="OLE_LINK1"/>
      <w:bookmarkStart w:id="4" w:name="OLE_LINK2"/>
      <w:r w:rsidR="00714372" w:rsidRPr="00053A69">
        <w:rPr>
          <w:rFonts w:hint="eastAsia"/>
          <w:sz w:val="18"/>
          <w:szCs w:val="18"/>
        </w:rPr>
        <w:t>emerged</w:t>
      </w:r>
      <w:bookmarkEnd w:id="3"/>
      <w:bookmarkEnd w:id="4"/>
      <w:r w:rsidR="00714372" w:rsidRPr="00053A69">
        <w:rPr>
          <w:rFonts w:hint="eastAsia"/>
          <w:sz w:val="18"/>
          <w:szCs w:val="18"/>
        </w:rPr>
        <w:t xml:space="preserve"> to be </w:t>
      </w:r>
      <w:r w:rsidR="00714372" w:rsidRPr="00053A69">
        <w:rPr>
          <w:sz w:val="18"/>
          <w:szCs w:val="18"/>
        </w:rPr>
        <w:t xml:space="preserve">a new class of flexible/stretchable electronic and ionic devices due to their extraordinary properties, such as soft, mechanically robust and biocompatible. However, heat dissipation in these devices could be a critical issue and remains unexplored. Here, we report </w:t>
      </w:r>
      <w:bookmarkStart w:id="5" w:name="OLE_LINK6"/>
      <w:r w:rsidR="00714372" w:rsidRPr="00053A69">
        <w:rPr>
          <w:sz w:val="18"/>
          <w:szCs w:val="18"/>
        </w:rPr>
        <w:t xml:space="preserve">the </w:t>
      </w:r>
      <w:r w:rsidR="00D54FE2" w:rsidRPr="00053A69">
        <w:rPr>
          <w:rFonts w:hint="eastAsia"/>
          <w:sz w:val="18"/>
          <w:szCs w:val="18"/>
        </w:rPr>
        <w:t xml:space="preserve">experimental measurements </w:t>
      </w:r>
      <w:r w:rsidR="00714372" w:rsidRPr="00053A69">
        <w:rPr>
          <w:sz w:val="18"/>
          <w:szCs w:val="18"/>
        </w:rPr>
        <w:t>of thermal conduction in polyacrylamide (</w:t>
      </w:r>
      <w:proofErr w:type="spellStart"/>
      <w:r w:rsidR="00714372" w:rsidRPr="00053A69">
        <w:rPr>
          <w:sz w:val="18"/>
          <w:szCs w:val="18"/>
        </w:rPr>
        <w:t>PAAm</w:t>
      </w:r>
      <w:proofErr w:type="spellEnd"/>
      <w:r w:rsidR="00714372" w:rsidRPr="00053A69">
        <w:rPr>
          <w:sz w:val="18"/>
          <w:szCs w:val="18"/>
        </w:rPr>
        <w:t>) hydrogel</w:t>
      </w:r>
      <w:r w:rsidR="00714372" w:rsidRPr="00053A69">
        <w:rPr>
          <w:rFonts w:hint="eastAsia"/>
          <w:sz w:val="18"/>
          <w:szCs w:val="18"/>
        </w:rPr>
        <w:t>s</w:t>
      </w:r>
      <w:r w:rsidR="00714372" w:rsidRPr="00053A69">
        <w:rPr>
          <w:sz w:val="18"/>
          <w:szCs w:val="18"/>
        </w:rPr>
        <w:t xml:space="preserve"> at room temperature. The </w:t>
      </w:r>
      <w:bookmarkEnd w:id="5"/>
      <w:r w:rsidR="00714372" w:rsidRPr="00053A69">
        <w:rPr>
          <w:sz w:val="18"/>
          <w:szCs w:val="18"/>
        </w:rPr>
        <w:t xml:space="preserve">thermal conductivity of the </w:t>
      </w:r>
      <w:proofErr w:type="spellStart"/>
      <w:r w:rsidR="00714372" w:rsidRPr="00053A69">
        <w:rPr>
          <w:sz w:val="18"/>
          <w:szCs w:val="18"/>
        </w:rPr>
        <w:t>PAAm</w:t>
      </w:r>
      <w:proofErr w:type="spellEnd"/>
      <w:r w:rsidR="00714372" w:rsidRPr="00053A69">
        <w:rPr>
          <w:sz w:val="18"/>
          <w:szCs w:val="18"/>
        </w:rPr>
        <w:t xml:space="preserve"> hydrogels can be modulated from 0.33 to 0.51 Wm</w:t>
      </w:r>
      <w:r w:rsidR="00714372" w:rsidRPr="00053A69">
        <w:rPr>
          <w:sz w:val="18"/>
          <w:szCs w:val="18"/>
          <w:vertAlign w:val="superscript"/>
        </w:rPr>
        <w:t>-1</w:t>
      </w:r>
      <w:r w:rsidR="00714372" w:rsidRPr="00053A69">
        <w:rPr>
          <w:sz w:val="18"/>
          <w:szCs w:val="18"/>
        </w:rPr>
        <w:t>K</w:t>
      </w:r>
      <w:r w:rsidR="00714372" w:rsidRPr="00053A69">
        <w:rPr>
          <w:sz w:val="18"/>
          <w:szCs w:val="18"/>
          <w:vertAlign w:val="superscript"/>
        </w:rPr>
        <w:t>-1</w:t>
      </w:r>
      <w:r w:rsidR="00714372" w:rsidRPr="00053A69">
        <w:rPr>
          <w:sz w:val="18"/>
          <w:szCs w:val="18"/>
        </w:rPr>
        <w:t xml:space="preserve"> by changing the crosslink</w:t>
      </w:r>
      <w:r w:rsidR="00714372" w:rsidRPr="00053A69">
        <w:rPr>
          <w:rFonts w:hint="eastAsia"/>
          <w:sz w:val="18"/>
          <w:szCs w:val="18"/>
        </w:rPr>
        <w:t>ing</w:t>
      </w:r>
      <w:r w:rsidR="00714372" w:rsidRPr="00053A69">
        <w:rPr>
          <w:sz w:val="18"/>
          <w:szCs w:val="18"/>
        </w:rPr>
        <w:t xml:space="preserve"> </w:t>
      </w:r>
      <w:r w:rsidR="00714372" w:rsidRPr="00053A69">
        <w:rPr>
          <w:rFonts w:hint="eastAsia"/>
          <w:sz w:val="18"/>
          <w:szCs w:val="18"/>
        </w:rPr>
        <w:t>den</w:t>
      </w:r>
      <w:r w:rsidR="00714372" w:rsidRPr="00053A69">
        <w:rPr>
          <w:sz w:val="18"/>
          <w:szCs w:val="18"/>
        </w:rPr>
        <w:t>sity. The crosslinking density dependent thermal conductivity in hydrogels is explained by the competition between the increased conduction pathways and the enh</w:t>
      </w:r>
      <w:r w:rsidR="00730A0B" w:rsidRPr="00053A69">
        <w:rPr>
          <w:sz w:val="18"/>
          <w:szCs w:val="18"/>
        </w:rPr>
        <w:t>anced phonon scattering effect.</w:t>
      </w:r>
      <w:r w:rsidR="00714372" w:rsidRPr="00053A69">
        <w:rPr>
          <w:sz w:val="18"/>
          <w:szCs w:val="18"/>
        </w:rPr>
        <w:t xml:space="preserve"> Our study offers fundamental understanding of ther</w:t>
      </w:r>
      <w:r w:rsidR="00CC4EE3" w:rsidRPr="00053A69">
        <w:rPr>
          <w:sz w:val="18"/>
          <w:szCs w:val="18"/>
        </w:rPr>
        <w:t>mal transport in soft materials</w:t>
      </w:r>
      <w:r w:rsidR="00714372" w:rsidRPr="00053A69">
        <w:rPr>
          <w:sz w:val="18"/>
          <w:szCs w:val="18"/>
        </w:rPr>
        <w:t>.</w:t>
      </w:r>
    </w:p>
    <w:p w14:paraId="479ADC8D" w14:textId="3F21B0BC" w:rsidR="00C96691" w:rsidRPr="00053A69" w:rsidRDefault="00053A69">
      <w:pPr>
        <w:rPr>
          <w:b/>
          <w:bCs/>
          <w:sz w:val="18"/>
          <w:szCs w:val="18"/>
        </w:rPr>
      </w:pPr>
      <w:r>
        <w:rPr>
          <w:b/>
          <w:bCs/>
          <w:sz w:val="18"/>
          <w:szCs w:val="18"/>
        </w:rPr>
        <w:t>Keywords:</w:t>
      </w:r>
      <w:r w:rsidR="00714372" w:rsidRPr="00053A69">
        <w:rPr>
          <w:b/>
          <w:bCs/>
          <w:sz w:val="18"/>
          <w:szCs w:val="18"/>
        </w:rPr>
        <w:t xml:space="preserve"> </w:t>
      </w:r>
      <w:r w:rsidR="00714372" w:rsidRPr="00053A69">
        <w:rPr>
          <w:sz w:val="18"/>
          <w:szCs w:val="18"/>
        </w:rPr>
        <w:t>hydrogel,</w:t>
      </w:r>
      <w:r w:rsidR="00714372" w:rsidRPr="00053A69">
        <w:rPr>
          <w:b/>
          <w:sz w:val="18"/>
          <w:szCs w:val="18"/>
        </w:rPr>
        <w:t xml:space="preserve"> </w:t>
      </w:r>
      <w:r w:rsidR="00714372" w:rsidRPr="00053A69">
        <w:rPr>
          <w:sz w:val="18"/>
          <w:szCs w:val="18"/>
        </w:rPr>
        <w:t>thermal conductivity, 3-omega method, crosslinking</w:t>
      </w:r>
    </w:p>
    <w:p w14:paraId="342A7149" w14:textId="77777777" w:rsidR="00C96691" w:rsidRDefault="00C96691">
      <w:pPr>
        <w:rPr>
          <w:b/>
          <w:bCs/>
        </w:rPr>
      </w:pPr>
    </w:p>
    <w:p w14:paraId="5B48CBE5" w14:textId="77777777" w:rsidR="0036383A" w:rsidRDefault="0036383A">
      <w:pPr>
        <w:rPr>
          <w:rFonts w:ascii="黑体" w:eastAsia="黑体"/>
          <w:sz w:val="24"/>
        </w:rPr>
      </w:pPr>
      <w:r w:rsidRPr="00B40AA5">
        <w:rPr>
          <w:rFonts w:ascii="黑体" w:eastAsia="黑体" w:hint="eastAsia"/>
          <w:b/>
          <w:bCs/>
          <w:sz w:val="24"/>
        </w:rPr>
        <w:t>0</w:t>
      </w:r>
      <w:r>
        <w:rPr>
          <w:rFonts w:ascii="黑体" w:eastAsia="黑体" w:hint="eastAsia"/>
          <w:bCs/>
          <w:sz w:val="24"/>
        </w:rPr>
        <w:t xml:space="preserve"> 前言</w:t>
      </w:r>
    </w:p>
    <w:p w14:paraId="12C2E9E2" w14:textId="6C653563" w:rsidR="0036383A" w:rsidRDefault="00465D03">
      <w:pPr>
        <w:ind w:firstLine="420"/>
        <w:rPr>
          <w:color w:val="000000"/>
        </w:rPr>
      </w:pPr>
      <w:r>
        <w:rPr>
          <w:rFonts w:hint="eastAsia"/>
          <w:color w:val="000000"/>
        </w:rPr>
        <w:t>水凝胶是由包含大量水（</w:t>
      </w:r>
      <w:r>
        <w:rPr>
          <w:rFonts w:hint="eastAsia"/>
          <w:color w:val="000000"/>
        </w:rPr>
        <w:t>70-99</w:t>
      </w:r>
      <w:r>
        <w:rPr>
          <w:color w:val="000000"/>
        </w:rPr>
        <w:t>wt%</w:t>
      </w:r>
      <w:r>
        <w:rPr>
          <w:rFonts w:hint="eastAsia"/>
          <w:color w:val="000000"/>
        </w:rPr>
        <w:t>）的交联聚合物网络所构成的宏观大分子材料</w:t>
      </w:r>
      <w:r w:rsidR="009D7219">
        <w:rPr>
          <w:color w:val="000000"/>
        </w:rPr>
        <w:fldChar w:fldCharType="begin"/>
      </w:r>
      <w:r w:rsidR="009D7219">
        <w:rPr>
          <w:color w:val="000000"/>
        </w:rPr>
        <w:instrText xml:space="preserve"> ADDIN EN.CITE &lt;EndNote&gt;&lt;Cite&gt;&lt;Author&gt;Gerlach&lt;/Author&gt;&lt;Year&gt;2009&lt;/Year&gt;&lt;RecNum&gt;73&lt;/RecNum&gt;&lt;DisplayText&gt;&lt;style face="superscript"&gt;[1]&lt;/style&gt;&lt;/DisplayText&gt;&lt;record&gt;&lt;rec-number&gt;73&lt;/rec-number&gt;&lt;foreign-keys&gt;&lt;key app="EN" db-id="wasdvf5s82fdp8epp55x90r30rfrtrfxdprw" timestamp="1497279852"&gt;73&lt;/key&gt;&lt;/foreign-keys&gt;&lt;ref-type name="Book"&gt;6&lt;/ref-type&gt;&lt;contributors&gt;&lt;authors&gt;&lt;author&gt;Gerlach, Gerald&lt;/author&gt;&lt;author&gt;Arndt, K-F&lt;/author&gt;&lt;/authors&gt;&lt;/contributors&gt;&lt;titles&gt;&lt;title&gt;Hydrogel sensors and actuators: engineering and technology&lt;/title&gt;&lt;/titles&gt;&lt;volume&gt;6&lt;/volume&gt;&lt;dates&gt;&lt;year&gt;2009&lt;/year&gt;&lt;/dates&gt;&lt;publisher&gt;Springer Science &amp;amp; Business Media&lt;/publisher&gt;&lt;isbn&gt;3540756450&lt;/isbn&gt;&lt;urls&gt;&lt;/urls&gt;&lt;/record&gt;&lt;/Cite&gt;&lt;/EndNote&gt;</w:instrText>
      </w:r>
      <w:r w:rsidR="009D7219">
        <w:rPr>
          <w:color w:val="000000"/>
        </w:rPr>
        <w:fldChar w:fldCharType="separate"/>
      </w:r>
      <w:r w:rsidR="009D7219" w:rsidRPr="00484E74">
        <w:rPr>
          <w:noProof/>
          <w:color w:val="000000"/>
          <w:vertAlign w:val="superscript"/>
        </w:rPr>
        <w:t>[1]</w:t>
      </w:r>
      <w:r w:rsidR="009D7219">
        <w:rPr>
          <w:color w:val="000000"/>
        </w:rPr>
        <w:fldChar w:fldCharType="end"/>
      </w:r>
      <w:r>
        <w:rPr>
          <w:rFonts w:hint="eastAsia"/>
          <w:color w:val="000000"/>
        </w:rPr>
        <w:t>。</w:t>
      </w:r>
      <w:r w:rsidR="00C142A8">
        <w:rPr>
          <w:rFonts w:hint="eastAsia"/>
          <w:color w:val="000000"/>
        </w:rPr>
        <w:t>人体</w:t>
      </w:r>
      <w:r w:rsidR="00565800">
        <w:rPr>
          <w:rFonts w:hint="eastAsia"/>
          <w:color w:val="000000"/>
        </w:rPr>
        <w:t>的主要成分</w:t>
      </w:r>
      <w:r w:rsidR="001F2E27">
        <w:rPr>
          <w:rFonts w:hint="eastAsia"/>
          <w:color w:val="000000"/>
        </w:rPr>
        <w:t>（例如活细胞组织和肌肉）</w:t>
      </w:r>
      <w:r>
        <w:rPr>
          <w:rFonts w:hint="eastAsia"/>
          <w:color w:val="000000"/>
        </w:rPr>
        <w:t>就是</w:t>
      </w:r>
      <w:r w:rsidR="00D73EAB">
        <w:rPr>
          <w:rFonts w:hint="eastAsia"/>
          <w:color w:val="000000"/>
        </w:rPr>
        <w:t>一种</w:t>
      </w:r>
      <w:r>
        <w:rPr>
          <w:rFonts w:hint="eastAsia"/>
          <w:color w:val="000000"/>
        </w:rPr>
        <w:t>水凝胶</w:t>
      </w:r>
      <w:r w:rsidR="00081785">
        <w:rPr>
          <w:rFonts w:hint="eastAsia"/>
          <w:color w:val="000000"/>
        </w:rPr>
        <w:t>。</w:t>
      </w:r>
      <w:r w:rsidR="00587DA4">
        <w:rPr>
          <w:rFonts w:hint="eastAsia"/>
          <w:color w:val="000000"/>
        </w:rPr>
        <w:t>由于</w:t>
      </w:r>
      <w:r>
        <w:rPr>
          <w:rFonts w:hint="eastAsia"/>
          <w:color w:val="000000"/>
        </w:rPr>
        <w:t>水凝胶</w:t>
      </w:r>
      <w:r w:rsidR="00587DA4">
        <w:rPr>
          <w:rFonts w:hint="eastAsia"/>
          <w:color w:val="000000"/>
        </w:rPr>
        <w:t>固有的</w:t>
      </w:r>
      <w:proofErr w:type="gramStart"/>
      <w:r w:rsidR="00587DA4">
        <w:rPr>
          <w:rFonts w:hint="eastAsia"/>
          <w:color w:val="000000"/>
        </w:rPr>
        <w:t>半液半固</w:t>
      </w:r>
      <w:proofErr w:type="gramEnd"/>
      <w:r w:rsidR="00587DA4">
        <w:rPr>
          <w:rFonts w:hint="eastAsia"/>
          <w:color w:val="000000"/>
        </w:rPr>
        <w:t>特性，</w:t>
      </w:r>
      <w:r>
        <w:rPr>
          <w:rFonts w:hint="eastAsia"/>
          <w:color w:val="000000"/>
        </w:rPr>
        <w:t>其</w:t>
      </w:r>
      <w:r w:rsidR="00587DA4">
        <w:rPr>
          <w:rFonts w:hint="eastAsia"/>
          <w:color w:val="000000"/>
        </w:rPr>
        <w:t>在组织工程</w:t>
      </w:r>
      <w:r w:rsidR="004301EA">
        <w:rPr>
          <w:color w:val="000000"/>
        </w:rPr>
        <w:fldChar w:fldCharType="begin"/>
      </w:r>
      <w:r w:rsidR="00484E74">
        <w:rPr>
          <w:color w:val="000000"/>
        </w:rPr>
        <w:instrText xml:space="preserve"> ADDIN EN.CITE &lt;EndNote&gt;&lt;Cite&gt;&lt;Author&gt;Lutolf&lt;/Author&gt;&lt;Year&gt;2005&lt;/Year&gt;&lt;RecNum&gt;37&lt;/RecNum&gt;&lt;DisplayText&gt;&lt;style face="superscript"&gt;[2]&lt;/style&gt;&lt;/DisplayText&gt;&lt;record&gt;&lt;rec-number&gt;37&lt;/rec-number&gt;&lt;foreign-keys&gt;&lt;key app="EN" db-id="wasdvf5s82fdp8epp55x90r30rfrtrfxdprw" timestamp="1496463981"&gt;37&lt;/key&gt;&lt;/foreign-keys&gt;&lt;ref-type name="Journal Article"&gt;17&lt;/ref-type&gt;&lt;contributors&gt;&lt;authors&gt;&lt;author&gt;Lutolf, MP&lt;/author&gt;&lt;author&gt;Hubbell, JA&lt;/author&gt;&lt;/authors&gt;&lt;/contributors&gt;&lt;titles&gt;&lt;title&gt;Synthetic biomaterials as instructive extracellular microenvironments for morphogenesis in tissue engineering&lt;/title&gt;&lt;secondary-title&gt;Nature biotechnology&lt;/secondary-title&gt;&lt;/titles&gt;&lt;periodical&gt;&lt;full-title&gt;Nature biotechnology&lt;/full-title&gt;&lt;/periodical&gt;&lt;pages&gt;47-55&lt;/pages&gt;&lt;volume&gt;23&lt;/volume&gt;&lt;number&gt;1&lt;/number&gt;&lt;dates&gt;&lt;year&gt;2005&lt;/year&gt;&lt;/dates&gt;&lt;isbn&gt;1087-0156&lt;/isbn&gt;&lt;urls&gt;&lt;related-urls&gt;&lt;url&gt;http://www.nature.com/nbt/journal/v23/n1/pdf/nbt1055.pdf&lt;/url&gt;&lt;/related-urls&gt;&lt;/urls&gt;&lt;/record&gt;&lt;/Cite&gt;&lt;/EndNote&gt;</w:instrText>
      </w:r>
      <w:r w:rsidR="004301EA">
        <w:rPr>
          <w:color w:val="000000"/>
        </w:rPr>
        <w:fldChar w:fldCharType="separate"/>
      </w:r>
      <w:r w:rsidR="00484E74" w:rsidRPr="00484E74">
        <w:rPr>
          <w:noProof/>
          <w:color w:val="000000"/>
          <w:vertAlign w:val="superscript"/>
        </w:rPr>
        <w:t>[2]</w:t>
      </w:r>
      <w:r w:rsidR="004301EA">
        <w:rPr>
          <w:color w:val="000000"/>
        </w:rPr>
        <w:fldChar w:fldCharType="end"/>
      </w:r>
      <w:r w:rsidR="00587DA4">
        <w:rPr>
          <w:rFonts w:hint="eastAsia"/>
          <w:color w:val="000000"/>
        </w:rPr>
        <w:t>、细胞包埋</w:t>
      </w:r>
      <w:r w:rsidR="004301EA">
        <w:rPr>
          <w:color w:val="000000"/>
        </w:rPr>
        <w:fldChar w:fldCharType="begin"/>
      </w:r>
      <w:r w:rsidR="00484E74">
        <w:rPr>
          <w:color w:val="000000"/>
        </w:rPr>
        <w:instrText xml:space="preserve"> ADDIN EN.CITE &lt;EndNote&gt;&lt;Cite&gt;&lt;Author&gt;Tibbitt&lt;/Author&gt;&lt;Year&gt;2009&lt;/Year&gt;&lt;RecNum&gt;38&lt;/RecNum&gt;&lt;DisplayText&gt;&lt;style face="superscript"&gt;[3]&lt;/style&gt;&lt;/DisplayText&gt;&lt;record&gt;&lt;rec-number&gt;38&lt;/rec-number&gt;&lt;foreign-keys&gt;&lt;key app="EN" db-id="wasdvf5s82fdp8epp55x90r30rfrtrfxdprw" timestamp="1496464200"&gt;38&lt;/key&gt;&lt;/foreign-keys&gt;&lt;ref-type name="Journal Article"&gt;17&lt;/ref-type&gt;&lt;contributors&gt;&lt;authors&gt;&lt;author&gt;Tibbitt, Mark W&lt;/author&gt;&lt;author&gt;Anseth, Kristi S&lt;/author&gt;&lt;/authors&gt;&lt;/contributors&gt;&lt;titles&gt;&lt;title&gt;Hydrogels as extracellular matrix mimics for 3D cell culture&lt;/title&gt;&lt;secondary-title&gt;Biotechnology and bioengineering&lt;/secondary-title&gt;&lt;/titles&gt;&lt;periodical&gt;&lt;full-title&gt;Biotechnology and bioengineering&lt;/full-title&gt;&lt;/periodical&gt;&lt;pages&gt;655-663&lt;/pages&gt;&lt;volume&gt;103&lt;/volume&gt;&lt;number&gt;4&lt;/number&gt;&lt;dates&gt;&lt;year&gt;2009&lt;/year&gt;&lt;/dates&gt;&lt;isbn&gt;1097-0290&lt;/isbn&gt;&lt;urls&gt;&lt;/urls&gt;&lt;/record&gt;&lt;/Cite&gt;&lt;/EndNote&gt;</w:instrText>
      </w:r>
      <w:r w:rsidR="004301EA">
        <w:rPr>
          <w:color w:val="000000"/>
        </w:rPr>
        <w:fldChar w:fldCharType="separate"/>
      </w:r>
      <w:r w:rsidR="00484E74" w:rsidRPr="00484E74">
        <w:rPr>
          <w:noProof/>
          <w:color w:val="000000"/>
          <w:vertAlign w:val="superscript"/>
        </w:rPr>
        <w:t>[3]</w:t>
      </w:r>
      <w:r w:rsidR="004301EA">
        <w:rPr>
          <w:color w:val="000000"/>
        </w:rPr>
        <w:fldChar w:fldCharType="end"/>
      </w:r>
      <w:r w:rsidR="008E75A9">
        <w:rPr>
          <w:rFonts w:hint="eastAsia"/>
          <w:color w:val="000000"/>
        </w:rPr>
        <w:t>、药物</w:t>
      </w:r>
      <w:r w:rsidR="00C142A8">
        <w:rPr>
          <w:rFonts w:hint="eastAsia"/>
          <w:color w:val="000000"/>
        </w:rPr>
        <w:t>传递</w:t>
      </w:r>
      <w:r w:rsidR="004301EA">
        <w:rPr>
          <w:color w:val="000000"/>
        </w:rPr>
        <w:fldChar w:fldCharType="begin"/>
      </w:r>
      <w:r w:rsidR="00484E74">
        <w:rPr>
          <w:color w:val="000000"/>
        </w:rPr>
        <w:instrText xml:space="preserve"> ADDIN EN.CITE &lt;EndNote&gt;&lt;Cite&gt;&lt;Author&gt;Peppas&lt;/Author&gt;&lt;Year&gt;2006&lt;/Year&gt;&lt;RecNum&gt;39&lt;/RecNum&gt;&lt;DisplayText&gt;&lt;style face="superscript"&gt;[4]&lt;/style&gt;&lt;/DisplayText&gt;&lt;record&gt;&lt;rec-number&gt;39&lt;/rec-number&gt;&lt;foreign-keys&gt;&lt;key app="EN" db-id="wasdvf5s82fdp8epp55x90r30rfrtrfxdprw" timestamp="1496464905"&gt;39&lt;/key&gt;&lt;/foreign-keys&gt;&lt;ref-type name="Journal Article"&gt;17&lt;/ref-type&gt;&lt;contributors&gt;&lt;authors&gt;&lt;author&gt;Peppas, Nicholas A&lt;/author&gt;&lt;author&gt;Hilt, J Zach&lt;/author&gt;&lt;author&gt;Khademhosseini, Ali&lt;/author&gt;&lt;author&gt;Langer, Robert&lt;/author&gt;&lt;/authors&gt;&lt;/contributors&gt;&lt;titles&gt;&lt;title&gt;Hydrogels in biology and medicine: from molecular principles to bionanotechnology&lt;/title&gt;&lt;secondary-title&gt;Advanced materials&lt;/secondary-title&gt;&lt;/titles&gt;&lt;periodical&gt;&lt;full-title&gt;Advanced materials&lt;/full-title&gt;&lt;/periodical&gt;&lt;pages&gt;1345-1360&lt;/pages&gt;&lt;volume&gt;18&lt;/volume&gt;&lt;number&gt;11&lt;/number&gt;&lt;dates&gt;&lt;year&gt;2006&lt;/year&gt;&lt;/dates&gt;&lt;isbn&gt;1521-4095&lt;/isbn&gt;&lt;urls&gt;&lt;/urls&gt;&lt;/record&gt;&lt;/Cite&gt;&lt;/EndNote&gt;</w:instrText>
      </w:r>
      <w:r w:rsidR="004301EA">
        <w:rPr>
          <w:color w:val="000000"/>
        </w:rPr>
        <w:fldChar w:fldCharType="separate"/>
      </w:r>
      <w:r w:rsidR="00484E74" w:rsidRPr="00484E74">
        <w:rPr>
          <w:noProof/>
          <w:color w:val="000000"/>
          <w:vertAlign w:val="superscript"/>
        </w:rPr>
        <w:t>[4]</w:t>
      </w:r>
      <w:r w:rsidR="004301EA">
        <w:rPr>
          <w:color w:val="000000"/>
        </w:rPr>
        <w:fldChar w:fldCharType="end"/>
      </w:r>
      <w:r w:rsidR="00C142A8">
        <w:rPr>
          <w:rFonts w:hint="eastAsia"/>
          <w:color w:val="000000"/>
        </w:rPr>
        <w:t>等领域有</w:t>
      </w:r>
      <w:r w:rsidR="00590187">
        <w:rPr>
          <w:rFonts w:hint="eastAsia"/>
          <w:color w:val="000000"/>
        </w:rPr>
        <w:t>着</w:t>
      </w:r>
      <w:r w:rsidR="00C142A8">
        <w:rPr>
          <w:rFonts w:hint="eastAsia"/>
          <w:color w:val="000000"/>
        </w:rPr>
        <w:t>广泛</w:t>
      </w:r>
      <w:r w:rsidR="00590187">
        <w:rPr>
          <w:rFonts w:hint="eastAsia"/>
          <w:color w:val="000000"/>
        </w:rPr>
        <w:t>的</w:t>
      </w:r>
      <w:r w:rsidR="00C142A8">
        <w:rPr>
          <w:rFonts w:hint="eastAsia"/>
          <w:color w:val="000000"/>
        </w:rPr>
        <w:t>应用。</w:t>
      </w:r>
      <w:r w:rsidR="000303C1">
        <w:rPr>
          <w:rFonts w:hint="eastAsia"/>
          <w:color w:val="000000"/>
        </w:rPr>
        <w:t>近年来，水凝胶也开始应用于</w:t>
      </w:r>
      <w:r w:rsidR="00590187">
        <w:rPr>
          <w:rFonts w:hint="eastAsia"/>
          <w:color w:val="000000"/>
        </w:rPr>
        <w:t>柔性电子、柔性机器人和机械等领域</w:t>
      </w:r>
      <w:r w:rsidR="009A6ACB">
        <w:rPr>
          <w:color w:val="000000"/>
        </w:rPr>
        <w:fldChar w:fldCharType="begin"/>
      </w:r>
      <w:r w:rsidR="009A6ACB">
        <w:rPr>
          <w:color w:val="000000"/>
        </w:rPr>
        <w:instrText xml:space="preserve"> ADDIN EN.CITE &lt;EndNote&gt;&lt;Cite&gt;&lt;Author&gt;Calvert&lt;/Author&gt;&lt;Year&gt;2009&lt;/Year&gt;&lt;RecNum&gt;41&lt;/RecNum&gt;&lt;DisplayText&gt;&lt;style face="superscript"&gt;[5]&lt;/style&gt;&lt;/DisplayText&gt;&lt;record&gt;&lt;rec-number&gt;41&lt;/rec-number&gt;&lt;foreign-keys&gt;&lt;key app="EN" db-id="wasdvf5s82fdp8epp55x90r30rfrtrfxdprw" timestamp="1496465102"&gt;41&lt;/key&gt;&lt;/foreign-keys&gt;&lt;ref-type name="Journal Article"&gt;17&lt;/ref-type&gt;&lt;contributors&gt;&lt;authors&gt;&lt;author&gt;Calvert, Paul&lt;/author&gt;&lt;/authors&gt;&lt;/contributors&gt;&lt;titles&gt;&lt;title&gt;Hydrogels for soft machines&lt;/title&gt;&lt;secondary-title&gt;Advanced materials&lt;/secondary-title&gt;&lt;/titles&gt;&lt;periodical&gt;&lt;full-title&gt;Advanced materials&lt;/full-title&gt;&lt;/periodical&gt;&lt;pages&gt;743-756&lt;/pages&gt;&lt;volume&gt;21&lt;/volume&gt;&lt;number&gt;7&lt;/number&gt;&lt;dates&gt;&lt;year&gt;2009&lt;/year&gt;&lt;/dates&gt;&lt;isbn&gt;1521-4095&lt;/isbn&gt;&lt;urls&gt;&lt;/urls&gt;&lt;/record&gt;&lt;/Cite&gt;&lt;/EndNote&gt;</w:instrText>
      </w:r>
      <w:r w:rsidR="009A6ACB">
        <w:rPr>
          <w:color w:val="000000"/>
        </w:rPr>
        <w:fldChar w:fldCharType="separate"/>
      </w:r>
      <w:r w:rsidR="009A6ACB" w:rsidRPr="00484E74">
        <w:rPr>
          <w:noProof/>
          <w:color w:val="000000"/>
          <w:vertAlign w:val="superscript"/>
        </w:rPr>
        <w:t>[5]</w:t>
      </w:r>
      <w:r w:rsidR="009A6ACB">
        <w:rPr>
          <w:color w:val="000000"/>
        </w:rPr>
        <w:fldChar w:fldCharType="end"/>
      </w:r>
      <w:r w:rsidR="00590187">
        <w:rPr>
          <w:rFonts w:hint="eastAsia"/>
          <w:color w:val="000000"/>
        </w:rPr>
        <w:t>。</w:t>
      </w:r>
      <w:r w:rsidR="00E4123D">
        <w:rPr>
          <w:rFonts w:hint="eastAsia"/>
          <w:color w:val="000000"/>
        </w:rPr>
        <w:t>这些</w:t>
      </w:r>
      <w:proofErr w:type="gramStart"/>
      <w:r w:rsidR="00E4123D">
        <w:rPr>
          <w:rFonts w:hint="eastAsia"/>
          <w:color w:val="000000"/>
        </w:rPr>
        <w:t>应用</w:t>
      </w:r>
      <w:r w:rsidR="009A6ACB">
        <w:rPr>
          <w:rFonts w:hint="eastAsia"/>
          <w:color w:val="000000"/>
        </w:rPr>
        <w:t>仅</w:t>
      </w:r>
      <w:proofErr w:type="gramEnd"/>
      <w:r w:rsidR="00B729C5">
        <w:rPr>
          <w:rFonts w:hint="eastAsia"/>
          <w:color w:val="000000"/>
        </w:rPr>
        <w:t>涉及抓握、移动和膨</w:t>
      </w:r>
      <w:r w:rsidR="00B576ED">
        <w:rPr>
          <w:rFonts w:hint="eastAsia"/>
          <w:color w:val="000000"/>
        </w:rPr>
        <w:t>胀</w:t>
      </w:r>
      <w:r w:rsidR="00682A24">
        <w:rPr>
          <w:rFonts w:hint="eastAsia"/>
          <w:color w:val="000000"/>
        </w:rPr>
        <w:t>等机械运动</w:t>
      </w:r>
      <w:r w:rsidR="00B576ED">
        <w:rPr>
          <w:rFonts w:hint="eastAsia"/>
          <w:color w:val="000000"/>
        </w:rPr>
        <w:t>，所以</w:t>
      </w:r>
      <w:r w:rsidR="007A3AF3">
        <w:rPr>
          <w:rFonts w:hint="eastAsia"/>
          <w:color w:val="000000"/>
        </w:rPr>
        <w:t>目前的</w:t>
      </w:r>
      <w:r w:rsidR="009A6ACB">
        <w:rPr>
          <w:rFonts w:hint="eastAsia"/>
          <w:color w:val="000000"/>
        </w:rPr>
        <w:t>研究</w:t>
      </w:r>
      <w:r w:rsidR="007A3AF3">
        <w:rPr>
          <w:rFonts w:hint="eastAsia"/>
          <w:color w:val="000000"/>
        </w:rPr>
        <w:t>主要</w:t>
      </w:r>
      <w:r w:rsidR="001F2E27">
        <w:rPr>
          <w:rFonts w:hint="eastAsia"/>
          <w:color w:val="000000"/>
        </w:rPr>
        <w:t>关注</w:t>
      </w:r>
      <w:r w:rsidR="00682A24">
        <w:rPr>
          <w:rFonts w:hint="eastAsia"/>
          <w:color w:val="000000"/>
        </w:rPr>
        <w:t>增强</w:t>
      </w:r>
      <w:r w:rsidR="005F280F">
        <w:rPr>
          <w:rFonts w:hint="eastAsia"/>
          <w:color w:val="000000"/>
        </w:rPr>
        <w:t>水凝胶的</w:t>
      </w:r>
      <w:r w:rsidR="00682A24">
        <w:rPr>
          <w:rFonts w:hint="eastAsia"/>
          <w:color w:val="000000"/>
        </w:rPr>
        <w:t>机械性能</w:t>
      </w:r>
      <w:r w:rsidR="00AD4391">
        <w:rPr>
          <w:color w:val="000000"/>
        </w:rPr>
        <w:fldChar w:fldCharType="begin">
          <w:fldData xml:space="preserve">PEVuZE5vdGU+PENpdGU+PEF1dGhvcj5Hb25nPC9BdXRob3I+PFllYXI+MjAwMzwvWWVhcj48UmVj
TnVtPjQyPC9SZWNOdW0+PERpc3BsYXlUZXh0PjxzdHlsZSBmYWNlPSJzdXBlcnNjcmlwdCI+WzYt
MTBdPC9zdHlsZT48L0Rpc3BsYXlUZXh0PjxyZWNvcmQ+PHJlYy1udW1iZXI+NDI8L3JlYy1udW1i
ZXI+PGZvcmVpZ24ta2V5cz48a2V5IGFwcD0iRU4iIGRiLWlkPSJ3YXNkdmY1czgyZmRwOGVwcDU1
eDkwcjMwcmZydHJmeGRwcnciIHRpbWVzdGFtcD0iMTQ5NjQ2NTIxMyI+NDI8L2tleT48L2ZvcmVp
Z24ta2V5cz48cmVmLXR5cGUgbmFtZT0iSm91cm5hbCBBcnRpY2xlIj4xNzwvcmVmLXR5cGU+PGNv
bnRyaWJ1dG9ycz48YXV0aG9ycz48YXV0aG9yPkdvbmcsIEppYW4gUGluZzwvYXV0aG9yPjxhdXRo
b3I+S2F0c3V5YW1hLCBZb3NoaW5vcmk8L2F1dGhvcj48YXV0aG9yPkt1cm9rYXdhLCBUYWtheXVr
aTwvYXV0aG9yPjxhdXRob3I+T3NhZGEsIFlvc2hpaGl0bzwvYXV0aG9yPjwvYXV0aG9ycz48L2Nv
bnRyaWJ1dG9ycz48dGl0bGVzPjx0aXRsZT5Eb3VibGXigJBOZXR3b3JrIEh5ZHJvZ2VscyB3aXRo
IEV4dHJlbWVseSBIaWdoIE1lY2hhbmljYWwgU3RyZW5ndGg8L3RpdGxlPjxzZWNvbmRhcnktdGl0
bGU+QWR2YW5jZWQgTWF0ZXJpYWxzPC9zZWNvbmRhcnktdGl0bGU+PC90aXRsZXM+PHBlcmlvZGlj
YWw+PGZ1bGwtdGl0bGU+QWR2YW5jZWQgbWF0ZXJpYWxzPC9mdWxsLXRpdGxlPjwvcGVyaW9kaWNh
bD48cGFnZXM+MTE1NS0xMTU4PC9wYWdlcz48dm9sdW1lPjE1PC92b2x1bWU+PG51bWJlcj4xNDwv
bnVtYmVyPjxkYXRlcz48eWVhcj4yMDAzPC95ZWFyPjwvZGF0ZXM+PGlzYm4+MTUyMS00MDk1PC9p
c2JuPjx1cmxzPjwvdXJscz48L3JlY29yZD48L0NpdGU+PENpdGU+PEF1dGhvcj5TdW48L0F1dGhv
cj48WWVhcj4yMDEyPC9ZZWFyPjxSZWNOdW0+NDM8L1JlY051bT48cmVjb3JkPjxyZWMtbnVtYmVy
PjQzPC9yZWMtbnVtYmVyPjxmb3JlaWduLWtleXM+PGtleSBhcHA9IkVOIiBkYi1pZD0id2FzZHZm
NXM4MmZkcDhlcHA1NXg5MHIzMHJmcnRyZnhkcHJ3IiB0aW1lc3RhbXA9IjE0OTY0NjUyOTAiPjQz
PC9rZXk+PC9mb3JlaWduLWtleXM+PHJlZi10eXBlIG5hbWU9IkpvdXJuYWwgQXJ0aWNsZSI+MTc8
L3JlZi10eXBlPjxjb250cmlidXRvcnM+PGF1dGhvcnM+PGF1dGhvcj5TdW4sIEplb25nLVl1bjwv
YXV0aG9yPjxhdXRob3I+WmhhbywgWHVhbmhlPC9hdXRob3I+PGF1dGhvcj5JbGxlcGVydW1hLCBX
aWR1c2hhIFJLPC9hdXRob3I+PGF1dGhvcj5DaGF1ZGh1cmksIE92aWppdDwvYXV0aG9yPjxhdXRo
b3I+T2gsIEt5dSBId2FuPC9hdXRob3I+PGF1dGhvcj5Nb29uZXksIERhdmlkIEo8L2F1dGhvcj48
YXV0aG9yPlZsYXNzYWssIEpvb3N0IEo8L2F1dGhvcj48YXV0aG9yPlN1bywgWmhpZ2FuZzwvYXV0
aG9yPjwvYXV0aG9ycz48L2NvbnRyaWJ1dG9ycz48dGl0bGVzPjx0aXRsZT5IaWdobHkgc3RyZXRj
aGFibGUgYW5kIHRvdWdoIGh5ZHJvZ2VsczwvdGl0bGU+PHNlY29uZGFyeS10aXRsZT5OYXR1cmU8
L3NlY29uZGFyeS10aXRsZT48L3RpdGxlcz48cGVyaW9kaWNhbD48ZnVsbC10aXRsZT5OYXR1cmU8
L2Z1bGwtdGl0bGU+PC9wZXJpb2RpY2FsPjxwYWdlcz4xMzMtMTM2PC9wYWdlcz48dm9sdW1lPjQ4
OTwvdm9sdW1lPjxudW1iZXI+NzQxNDwvbnVtYmVyPjxkYXRlcz48eWVhcj4yMDEyPC95ZWFyPjwv
ZGF0ZXM+PGlzYm4+MDAyOC0wODM2PC9pc2JuPjx1cmxzPjwvdXJscz48L3JlY29yZD48L0NpdGU+
PENpdGU+PEF1dGhvcj5aaGFvPC9BdXRob3I+PFllYXI+MjAxNDwvWWVhcj48UmVjTnVtPjQ0PC9S
ZWNOdW0+PHJlY29yZD48cmVjLW51bWJlcj40NDwvcmVjLW51bWJlcj48Zm9yZWlnbi1rZXlzPjxr
ZXkgYXBwPSJFTiIgZGItaWQ9Indhc2R2ZjVzODJmZHA4ZXBwNTV4OTByMzByZnJ0cmZ4ZHBydyIg
dGltZXN0YW1wPSIxNDk2NDY1Mzc4Ij40NDwva2V5PjwvZm9yZWlnbi1rZXlzPjxyZWYtdHlwZSBu
YW1lPSJKb3VybmFsIEFydGljbGUiPjE3PC9yZWYtdHlwZT48Y29udHJpYnV0b3JzPjxhdXRob3Jz
PjxhdXRob3I+WmhhbywgWHVhbmhlPC9hdXRob3I+PC9hdXRob3JzPjwvY29udHJpYnV0b3JzPjx0
aXRsZXM+PHRpdGxlPk11bHRpLXNjYWxlIG11bHRpLW1lY2hhbmlzbSBkZXNpZ24gb2YgdG91Z2gg
aHlkcm9nZWxzOiBidWlsZGluZyBkaXNzaXBhdGlvbiBpbnRvIHN0cmV0Y2h5IG5ldHdvcmtzPC90
aXRsZT48c2Vjb25kYXJ5LXRpdGxlPlNvZnQgTWF0dGVyPC9zZWNvbmRhcnktdGl0bGU+PC90aXRs
ZXM+PHBlcmlvZGljYWw+PGZ1bGwtdGl0bGU+U29mdCBNYXR0ZXI8L2Z1bGwtdGl0bGU+PC9wZXJp
b2RpY2FsPjxwYWdlcz42NzItNjg3PC9wYWdlcz48dm9sdW1lPjEwPC92b2x1bWU+PG51bWJlcj41
PC9udW1iZXI+PGRhdGVzPjx5ZWFyPjIwMTQ8L3llYXI+PC9kYXRlcz48dXJscz48L3VybHM+PC9y
ZWNvcmQ+PC9DaXRlPjxDaXRlPjxBdXRob3I+TGk8L0F1dGhvcj48WWVhcj4yMDE0PC9ZZWFyPjxS
ZWNOdW0+NDU8L1JlY051bT48cmVjb3JkPjxyZWMtbnVtYmVyPjQ1PC9yZWMtbnVtYmVyPjxmb3Jl
aWduLWtleXM+PGtleSBhcHA9IkVOIiBkYi1pZD0id2FzZHZmNXM4MmZkcDhlcHA1NXg5MHIzMHJm
cnRyZnhkcHJ3IiB0aW1lc3RhbXA9IjE0OTY0NjU0NzMiPjQ1PC9rZXk+PC9mb3JlaWduLWtleXM+
PHJlZi10eXBlIG5hbWU9IkpvdXJuYWwgQXJ0aWNsZSI+MTc8L3JlZi10eXBlPjxjb250cmlidXRv
cnM+PGF1dGhvcnM+PGF1dGhvcj5MaSwgSmlhbnl1PC9hdXRob3I+PGF1dGhvcj5TdW8sIFpoaWdh
bmc8L2F1dGhvcj48YXV0aG9yPlZsYXNzYWssIEpvb3N0IEo8L2F1dGhvcj48L2F1dGhvcnM+PC9j
b250cmlidXRvcnM+PHRpdGxlcz48dGl0bGU+U3RpZmYsIHN0cm9uZywgYW5kIHRvdWdoIGh5ZHJv
Z2VscyB3aXRoIGdvb2QgY2hlbWljYWwgc3RhYmlsaXR5PC90aXRsZT48c2Vjb25kYXJ5LXRpdGxl
PkpvdXJuYWwgb2YgTWF0ZXJpYWxzIENoZW1pc3RyeSBCPC9zZWNvbmRhcnktdGl0bGU+PC90aXRs
ZXM+PHBlcmlvZGljYWw+PGZ1bGwtdGl0bGU+Sm91cm5hbCBvZiBNYXRlcmlhbHMgQ2hlbWlzdHJ5
IEI8L2Z1bGwtdGl0bGU+PC9wZXJpb2RpY2FsPjxwYWdlcz42NzA4LTY3MTM8L3BhZ2VzPjx2b2x1
bWU+Mjwvdm9sdW1lPjxudW1iZXI+Mzk8L251bWJlcj48ZGF0ZXM+PHllYXI+MjAxNDwveWVhcj48
L2RhdGVzPjx1cmxzPjwvdXJscz48L3JlY29yZD48L0NpdGU+PENpdGU+PEF1dGhvcj5Ib25nPC9B
dXRob3I+PFllYXI+MjAxNTwvWWVhcj48UmVjTnVtPjQ2PC9SZWNOdW0+PHJlY29yZD48cmVjLW51
bWJlcj40NjwvcmVjLW51bWJlcj48Zm9yZWlnbi1rZXlzPjxrZXkgYXBwPSJFTiIgZGItaWQ9Indh
c2R2ZjVzODJmZHA4ZXBwNTV4OTByMzByZnJ0cmZ4ZHBydyIgdGltZXN0YW1wPSIxNDk2NDY1NTQ2
Ij40Njwva2V5PjwvZm9yZWlnbi1rZXlzPjxyZWYtdHlwZSBuYW1lPSJKb3VybmFsIEFydGljbGUi
PjE3PC9yZWYtdHlwZT48Y29udHJpYnV0b3JzPjxhdXRob3JzPjxhdXRob3I+SG9uZywgU3VuZ21p
bjwvYXV0aG9yPjxhdXRob3I+U3lja3MsIERhbHRvbjwvYXV0aG9yPjxhdXRob3I+Q2hhbiwgSG9u
IEZhaTwvYXV0aG9yPjxhdXRob3I+TGluLCBTaGFvdGluZzwvYXV0aG9yPjxhdXRob3I+TG9wZXos
IEdhYnJpZWwgUDwvYXV0aG9yPjxhdXRob3I+R3VpbGFrLCBGYXJzaGlkPC9hdXRob3I+PGF1dGhv
cj5MZW9uZywgS2FtIFc8L2F1dGhvcj48YXV0aG9yPlpoYW8sIFh1YW5oZTwvYXV0aG9yPjwvYXV0
aG9ycz48L2NvbnRyaWJ1dG9ycz48dGl0bGVzPjx0aXRsZT4zRCBQcmludGluZzogM0QgUHJpbnRp
bmcgb2YgSGlnaGx5IFN0cmV0Y2hhYmxlIGFuZCBUb3VnaCBIeWRyb2dlbHMgaW50byBDb21wbGV4
LCBDZWxsdWxhcml6ZWQgU3RydWN0dXJlcyAoQWR2LiBNYXRlci4gMjcvMjAxNSk8L3RpdGxlPjxz
ZWNvbmRhcnktdGl0bGU+QWR2YW5jZWQgTWF0ZXJpYWxzPC9zZWNvbmRhcnktdGl0bGU+PC90aXRs
ZXM+PHBlcmlvZGljYWw+PGZ1bGwtdGl0bGU+QWR2YW5jZWQgbWF0ZXJpYWxzPC9mdWxsLXRpdGxl
PjwvcGVyaW9kaWNhbD48cGFnZXM+NDAzNC00MDM0PC9wYWdlcz48dm9sdW1lPjI3PC92b2x1bWU+
PG51bWJlcj4yNzwvbnVtYmVyPjxkYXRlcz48eWVhcj4yMDE1PC95ZWFyPjwvZGF0ZXM+PGlzYm4+
MTUyMS00MDk1PC9pc2JuPjx1cmxzPjwvdXJscz48L3JlY29yZD48L0NpdGU+PC9FbmROb3RlPn==
</w:fldData>
        </w:fldChar>
      </w:r>
      <w:r w:rsidR="00AD4391">
        <w:rPr>
          <w:color w:val="000000"/>
        </w:rPr>
        <w:instrText xml:space="preserve"> ADDIN EN.CITE </w:instrText>
      </w:r>
      <w:r w:rsidR="00AD4391">
        <w:rPr>
          <w:color w:val="000000"/>
        </w:rPr>
        <w:fldChar w:fldCharType="begin">
          <w:fldData xml:space="preserve">PEVuZE5vdGU+PENpdGU+PEF1dGhvcj5Hb25nPC9BdXRob3I+PFllYXI+MjAwMzwvWWVhcj48UmVj
TnVtPjQyPC9SZWNOdW0+PERpc3BsYXlUZXh0PjxzdHlsZSBmYWNlPSJzdXBlcnNjcmlwdCI+WzYt
MTBdPC9zdHlsZT48L0Rpc3BsYXlUZXh0PjxyZWNvcmQ+PHJlYy1udW1iZXI+NDI8L3JlYy1udW1i
ZXI+PGZvcmVpZ24ta2V5cz48a2V5IGFwcD0iRU4iIGRiLWlkPSJ3YXNkdmY1czgyZmRwOGVwcDU1
eDkwcjMwcmZydHJmeGRwcnciIHRpbWVzdGFtcD0iMTQ5NjQ2NTIxMyI+NDI8L2tleT48L2ZvcmVp
Z24ta2V5cz48cmVmLXR5cGUgbmFtZT0iSm91cm5hbCBBcnRpY2xlIj4xNzwvcmVmLXR5cGU+PGNv
bnRyaWJ1dG9ycz48YXV0aG9ycz48YXV0aG9yPkdvbmcsIEppYW4gUGluZzwvYXV0aG9yPjxhdXRo
b3I+S2F0c3V5YW1hLCBZb3NoaW5vcmk8L2F1dGhvcj48YXV0aG9yPkt1cm9rYXdhLCBUYWtheXVr
aTwvYXV0aG9yPjxhdXRob3I+T3NhZGEsIFlvc2hpaGl0bzwvYXV0aG9yPjwvYXV0aG9ycz48L2Nv
bnRyaWJ1dG9ycz48dGl0bGVzPjx0aXRsZT5Eb3VibGXigJBOZXR3b3JrIEh5ZHJvZ2VscyB3aXRo
IEV4dHJlbWVseSBIaWdoIE1lY2hhbmljYWwgU3RyZW5ndGg8L3RpdGxlPjxzZWNvbmRhcnktdGl0
bGU+QWR2YW5jZWQgTWF0ZXJpYWxzPC9zZWNvbmRhcnktdGl0bGU+PC90aXRsZXM+PHBlcmlvZGlj
YWw+PGZ1bGwtdGl0bGU+QWR2YW5jZWQgbWF0ZXJpYWxzPC9mdWxsLXRpdGxlPjwvcGVyaW9kaWNh
bD48cGFnZXM+MTE1NS0xMTU4PC9wYWdlcz48dm9sdW1lPjE1PC92b2x1bWU+PG51bWJlcj4xNDwv
bnVtYmVyPjxkYXRlcz48eWVhcj4yMDAzPC95ZWFyPjwvZGF0ZXM+PGlzYm4+MTUyMS00MDk1PC9p
c2JuPjx1cmxzPjwvdXJscz48L3JlY29yZD48L0NpdGU+PENpdGU+PEF1dGhvcj5TdW48L0F1dGhv
cj48WWVhcj4yMDEyPC9ZZWFyPjxSZWNOdW0+NDM8L1JlY051bT48cmVjb3JkPjxyZWMtbnVtYmVy
PjQzPC9yZWMtbnVtYmVyPjxmb3JlaWduLWtleXM+PGtleSBhcHA9IkVOIiBkYi1pZD0id2FzZHZm
NXM4MmZkcDhlcHA1NXg5MHIzMHJmcnRyZnhkcHJ3IiB0aW1lc3RhbXA9IjE0OTY0NjUyOTAiPjQz
PC9rZXk+PC9mb3JlaWduLWtleXM+PHJlZi10eXBlIG5hbWU9IkpvdXJuYWwgQXJ0aWNsZSI+MTc8
L3JlZi10eXBlPjxjb250cmlidXRvcnM+PGF1dGhvcnM+PGF1dGhvcj5TdW4sIEplb25nLVl1bjwv
YXV0aG9yPjxhdXRob3I+WmhhbywgWHVhbmhlPC9hdXRob3I+PGF1dGhvcj5JbGxlcGVydW1hLCBX
aWR1c2hhIFJLPC9hdXRob3I+PGF1dGhvcj5DaGF1ZGh1cmksIE92aWppdDwvYXV0aG9yPjxhdXRo
b3I+T2gsIEt5dSBId2FuPC9hdXRob3I+PGF1dGhvcj5Nb29uZXksIERhdmlkIEo8L2F1dGhvcj48
YXV0aG9yPlZsYXNzYWssIEpvb3N0IEo8L2F1dGhvcj48YXV0aG9yPlN1bywgWmhpZ2FuZzwvYXV0
aG9yPjwvYXV0aG9ycz48L2NvbnRyaWJ1dG9ycz48dGl0bGVzPjx0aXRsZT5IaWdobHkgc3RyZXRj
aGFibGUgYW5kIHRvdWdoIGh5ZHJvZ2VsczwvdGl0bGU+PHNlY29uZGFyeS10aXRsZT5OYXR1cmU8
L3NlY29uZGFyeS10aXRsZT48L3RpdGxlcz48cGVyaW9kaWNhbD48ZnVsbC10aXRsZT5OYXR1cmU8
L2Z1bGwtdGl0bGU+PC9wZXJpb2RpY2FsPjxwYWdlcz4xMzMtMTM2PC9wYWdlcz48dm9sdW1lPjQ4
OTwvdm9sdW1lPjxudW1iZXI+NzQxNDwvbnVtYmVyPjxkYXRlcz48eWVhcj4yMDEyPC95ZWFyPjwv
ZGF0ZXM+PGlzYm4+MDAyOC0wODM2PC9pc2JuPjx1cmxzPjwvdXJscz48L3JlY29yZD48L0NpdGU+
PENpdGU+PEF1dGhvcj5aaGFvPC9BdXRob3I+PFllYXI+MjAxNDwvWWVhcj48UmVjTnVtPjQ0PC9S
ZWNOdW0+PHJlY29yZD48cmVjLW51bWJlcj40NDwvcmVjLW51bWJlcj48Zm9yZWlnbi1rZXlzPjxr
ZXkgYXBwPSJFTiIgZGItaWQ9Indhc2R2ZjVzODJmZHA4ZXBwNTV4OTByMzByZnJ0cmZ4ZHBydyIg
dGltZXN0YW1wPSIxNDk2NDY1Mzc4Ij40NDwva2V5PjwvZm9yZWlnbi1rZXlzPjxyZWYtdHlwZSBu
YW1lPSJKb3VybmFsIEFydGljbGUiPjE3PC9yZWYtdHlwZT48Y29udHJpYnV0b3JzPjxhdXRob3Jz
PjxhdXRob3I+WmhhbywgWHVhbmhlPC9hdXRob3I+PC9hdXRob3JzPjwvY29udHJpYnV0b3JzPjx0
aXRsZXM+PHRpdGxlPk11bHRpLXNjYWxlIG11bHRpLW1lY2hhbmlzbSBkZXNpZ24gb2YgdG91Z2gg
aHlkcm9nZWxzOiBidWlsZGluZyBkaXNzaXBhdGlvbiBpbnRvIHN0cmV0Y2h5IG5ldHdvcmtzPC90
aXRsZT48c2Vjb25kYXJ5LXRpdGxlPlNvZnQgTWF0dGVyPC9zZWNvbmRhcnktdGl0bGU+PC90aXRs
ZXM+PHBlcmlvZGljYWw+PGZ1bGwtdGl0bGU+U29mdCBNYXR0ZXI8L2Z1bGwtdGl0bGU+PC9wZXJp
b2RpY2FsPjxwYWdlcz42NzItNjg3PC9wYWdlcz48dm9sdW1lPjEwPC92b2x1bWU+PG51bWJlcj41
PC9udW1iZXI+PGRhdGVzPjx5ZWFyPjIwMTQ8L3llYXI+PC9kYXRlcz48dXJscz48L3VybHM+PC9y
ZWNvcmQ+PC9DaXRlPjxDaXRlPjxBdXRob3I+TGk8L0F1dGhvcj48WWVhcj4yMDE0PC9ZZWFyPjxS
ZWNOdW0+NDU8L1JlY051bT48cmVjb3JkPjxyZWMtbnVtYmVyPjQ1PC9yZWMtbnVtYmVyPjxmb3Jl
aWduLWtleXM+PGtleSBhcHA9IkVOIiBkYi1pZD0id2FzZHZmNXM4MmZkcDhlcHA1NXg5MHIzMHJm
cnRyZnhkcHJ3IiB0aW1lc3RhbXA9IjE0OTY0NjU0NzMiPjQ1PC9rZXk+PC9mb3JlaWduLWtleXM+
PHJlZi10eXBlIG5hbWU9IkpvdXJuYWwgQXJ0aWNsZSI+MTc8L3JlZi10eXBlPjxjb250cmlidXRv
cnM+PGF1dGhvcnM+PGF1dGhvcj5MaSwgSmlhbnl1PC9hdXRob3I+PGF1dGhvcj5TdW8sIFpoaWdh
bmc8L2F1dGhvcj48YXV0aG9yPlZsYXNzYWssIEpvb3N0IEo8L2F1dGhvcj48L2F1dGhvcnM+PC9j
b250cmlidXRvcnM+PHRpdGxlcz48dGl0bGU+U3RpZmYsIHN0cm9uZywgYW5kIHRvdWdoIGh5ZHJv
Z2VscyB3aXRoIGdvb2QgY2hlbWljYWwgc3RhYmlsaXR5PC90aXRsZT48c2Vjb25kYXJ5LXRpdGxl
PkpvdXJuYWwgb2YgTWF0ZXJpYWxzIENoZW1pc3RyeSBCPC9zZWNvbmRhcnktdGl0bGU+PC90aXRs
ZXM+PHBlcmlvZGljYWw+PGZ1bGwtdGl0bGU+Sm91cm5hbCBvZiBNYXRlcmlhbHMgQ2hlbWlzdHJ5
IEI8L2Z1bGwtdGl0bGU+PC9wZXJpb2RpY2FsPjxwYWdlcz42NzA4LTY3MTM8L3BhZ2VzPjx2b2x1
bWU+Mjwvdm9sdW1lPjxudW1iZXI+Mzk8L251bWJlcj48ZGF0ZXM+PHllYXI+MjAxNDwveWVhcj48
L2RhdGVzPjx1cmxzPjwvdXJscz48L3JlY29yZD48L0NpdGU+PENpdGU+PEF1dGhvcj5Ib25nPC9B
dXRob3I+PFllYXI+MjAxNTwvWWVhcj48UmVjTnVtPjQ2PC9SZWNOdW0+PHJlY29yZD48cmVjLW51
bWJlcj40NjwvcmVjLW51bWJlcj48Zm9yZWlnbi1rZXlzPjxrZXkgYXBwPSJFTiIgZGItaWQ9Indh
c2R2ZjVzODJmZHA4ZXBwNTV4OTByMzByZnJ0cmZ4ZHBydyIgdGltZXN0YW1wPSIxNDk2NDY1NTQ2
Ij40Njwva2V5PjwvZm9yZWlnbi1rZXlzPjxyZWYtdHlwZSBuYW1lPSJKb3VybmFsIEFydGljbGUi
PjE3PC9yZWYtdHlwZT48Y29udHJpYnV0b3JzPjxhdXRob3JzPjxhdXRob3I+SG9uZywgU3VuZ21p
bjwvYXV0aG9yPjxhdXRob3I+U3lja3MsIERhbHRvbjwvYXV0aG9yPjxhdXRob3I+Q2hhbiwgSG9u
IEZhaTwvYXV0aG9yPjxhdXRob3I+TGluLCBTaGFvdGluZzwvYXV0aG9yPjxhdXRob3I+TG9wZXos
IEdhYnJpZWwgUDwvYXV0aG9yPjxhdXRob3I+R3VpbGFrLCBGYXJzaGlkPC9hdXRob3I+PGF1dGhv
cj5MZW9uZywgS2FtIFc8L2F1dGhvcj48YXV0aG9yPlpoYW8sIFh1YW5oZTwvYXV0aG9yPjwvYXV0
aG9ycz48L2NvbnRyaWJ1dG9ycz48dGl0bGVzPjx0aXRsZT4zRCBQcmludGluZzogM0QgUHJpbnRp
bmcgb2YgSGlnaGx5IFN0cmV0Y2hhYmxlIGFuZCBUb3VnaCBIeWRyb2dlbHMgaW50byBDb21wbGV4
LCBDZWxsdWxhcml6ZWQgU3RydWN0dXJlcyAoQWR2LiBNYXRlci4gMjcvMjAxNSk8L3RpdGxlPjxz
ZWNvbmRhcnktdGl0bGU+QWR2YW5jZWQgTWF0ZXJpYWxzPC9zZWNvbmRhcnktdGl0bGU+PC90aXRs
ZXM+PHBlcmlvZGljYWw+PGZ1bGwtdGl0bGU+QWR2YW5jZWQgbWF0ZXJpYWxzPC9mdWxsLXRpdGxl
PjwvcGVyaW9kaWNhbD48cGFnZXM+NDAzNC00MDM0PC9wYWdlcz48dm9sdW1lPjI3PC92b2x1bWU+
PG51bWJlcj4yNzwvbnVtYmVyPjxkYXRlcz48eWVhcj4yMDE1PC95ZWFyPjwvZGF0ZXM+PGlzYm4+
MTUyMS00MDk1PC9pc2JuPjx1cmxzPjwvdXJscz48L3JlY29yZD48L0NpdGU+PC9FbmROb3RlPn==
</w:fldData>
        </w:fldChar>
      </w:r>
      <w:r w:rsidR="00AD4391">
        <w:rPr>
          <w:color w:val="000000"/>
        </w:rPr>
        <w:instrText xml:space="preserve"> ADDIN EN.CITE.DATA </w:instrText>
      </w:r>
      <w:r w:rsidR="00AD4391">
        <w:rPr>
          <w:color w:val="000000"/>
        </w:rPr>
      </w:r>
      <w:r w:rsidR="00AD4391">
        <w:rPr>
          <w:color w:val="000000"/>
        </w:rPr>
        <w:fldChar w:fldCharType="end"/>
      </w:r>
      <w:r w:rsidR="00AD4391">
        <w:rPr>
          <w:color w:val="000000"/>
        </w:rPr>
      </w:r>
      <w:r w:rsidR="00AD4391">
        <w:rPr>
          <w:color w:val="000000"/>
        </w:rPr>
        <w:fldChar w:fldCharType="separate"/>
      </w:r>
      <w:r w:rsidR="00AD4391" w:rsidRPr="00484E74">
        <w:rPr>
          <w:noProof/>
          <w:color w:val="000000"/>
          <w:vertAlign w:val="superscript"/>
        </w:rPr>
        <w:t>[6-10]</w:t>
      </w:r>
      <w:r w:rsidR="00AD4391">
        <w:rPr>
          <w:color w:val="000000"/>
        </w:rPr>
        <w:fldChar w:fldCharType="end"/>
      </w:r>
      <w:r w:rsidR="000303C1">
        <w:rPr>
          <w:rFonts w:hint="eastAsia"/>
          <w:color w:val="000000"/>
        </w:rPr>
        <w:t>。</w:t>
      </w:r>
    </w:p>
    <w:p w14:paraId="5A9346D6" w14:textId="7839A888" w:rsidR="00822E97" w:rsidRDefault="00AD0A4B">
      <w:pPr>
        <w:ind w:firstLine="420"/>
        <w:rPr>
          <w:color w:val="000000"/>
        </w:rPr>
      </w:pPr>
      <w:r>
        <w:rPr>
          <w:rFonts w:hint="eastAsia"/>
          <w:color w:val="000000"/>
        </w:rPr>
        <w:lastRenderedPageBreak/>
        <w:t>在上述应用中水凝胶</w:t>
      </w:r>
      <w:r w:rsidR="00426459">
        <w:rPr>
          <w:rFonts w:hint="eastAsia"/>
          <w:color w:val="000000"/>
        </w:rPr>
        <w:t>只</w:t>
      </w:r>
      <w:r w:rsidR="00D02788">
        <w:rPr>
          <w:rFonts w:hint="eastAsia"/>
          <w:color w:val="000000"/>
        </w:rPr>
        <w:t>完成</w:t>
      </w:r>
      <w:r w:rsidR="005F280F">
        <w:rPr>
          <w:rFonts w:hint="eastAsia"/>
          <w:color w:val="000000"/>
        </w:rPr>
        <w:t>一些</w:t>
      </w:r>
      <w:r w:rsidR="00D02788">
        <w:rPr>
          <w:rFonts w:hint="eastAsia"/>
          <w:color w:val="000000"/>
        </w:rPr>
        <w:t>简单动作，</w:t>
      </w:r>
      <w:r w:rsidR="007A3AF3">
        <w:rPr>
          <w:rFonts w:hint="eastAsia"/>
          <w:color w:val="000000"/>
        </w:rPr>
        <w:t>并且</w:t>
      </w:r>
      <w:r w:rsidR="00D02788">
        <w:rPr>
          <w:rFonts w:hint="eastAsia"/>
          <w:color w:val="000000"/>
        </w:rPr>
        <w:t>不</w:t>
      </w:r>
      <w:r w:rsidR="00D83630">
        <w:rPr>
          <w:rFonts w:hint="eastAsia"/>
          <w:color w:val="000000"/>
        </w:rPr>
        <w:t>需要</w:t>
      </w:r>
      <w:r w:rsidR="00D02788">
        <w:rPr>
          <w:rFonts w:hint="eastAsia"/>
          <w:color w:val="000000"/>
        </w:rPr>
        <w:t>大量电子器件，</w:t>
      </w:r>
      <w:r w:rsidR="00426459">
        <w:rPr>
          <w:rFonts w:hint="eastAsia"/>
          <w:color w:val="000000"/>
        </w:rPr>
        <w:t>产热量小，散热问题不严重，</w:t>
      </w:r>
      <w:r w:rsidR="00D02788">
        <w:rPr>
          <w:rFonts w:hint="eastAsia"/>
          <w:color w:val="000000"/>
        </w:rPr>
        <w:t>因此</w:t>
      </w:r>
      <w:r w:rsidR="00D83630">
        <w:rPr>
          <w:rFonts w:hint="eastAsia"/>
          <w:color w:val="000000"/>
        </w:rPr>
        <w:t>对</w:t>
      </w:r>
      <w:r w:rsidR="00D02788">
        <w:rPr>
          <w:rFonts w:hint="eastAsia"/>
          <w:color w:val="000000"/>
        </w:rPr>
        <w:t>水凝胶</w:t>
      </w:r>
      <w:r w:rsidR="00426459">
        <w:rPr>
          <w:rFonts w:hint="eastAsia"/>
          <w:color w:val="000000"/>
        </w:rPr>
        <w:t>的</w:t>
      </w:r>
      <w:r w:rsidR="00D02788">
        <w:rPr>
          <w:rFonts w:hint="eastAsia"/>
          <w:color w:val="000000"/>
        </w:rPr>
        <w:t>散热问题</w:t>
      </w:r>
      <w:r w:rsidR="00D83630">
        <w:rPr>
          <w:rFonts w:hint="eastAsia"/>
          <w:color w:val="000000"/>
        </w:rPr>
        <w:t>的研究</w:t>
      </w:r>
      <w:r w:rsidR="00766BFB">
        <w:rPr>
          <w:rFonts w:hint="eastAsia"/>
          <w:color w:val="000000"/>
        </w:rPr>
        <w:t>相当匮乏</w:t>
      </w:r>
      <w:r w:rsidR="00D02788">
        <w:rPr>
          <w:rFonts w:hint="eastAsia"/>
          <w:color w:val="000000"/>
        </w:rPr>
        <w:t>。</w:t>
      </w:r>
      <w:r w:rsidR="00D83630">
        <w:rPr>
          <w:rFonts w:hint="eastAsia"/>
          <w:color w:val="000000"/>
        </w:rPr>
        <w:t>但是在更复杂集成</w:t>
      </w:r>
      <w:r w:rsidR="007A3AF3">
        <w:rPr>
          <w:rFonts w:hint="eastAsia"/>
          <w:color w:val="000000"/>
        </w:rPr>
        <w:t>度更高</w:t>
      </w:r>
      <w:r w:rsidR="00D83630">
        <w:rPr>
          <w:rFonts w:hint="eastAsia"/>
          <w:color w:val="000000"/>
        </w:rPr>
        <w:t>的应用中，一些耗能</w:t>
      </w:r>
      <w:r w:rsidR="00FD5872">
        <w:rPr>
          <w:rFonts w:hint="eastAsia"/>
          <w:color w:val="000000"/>
        </w:rPr>
        <w:t>部件</w:t>
      </w:r>
      <w:r w:rsidR="00E77315">
        <w:rPr>
          <w:rFonts w:hint="eastAsia"/>
          <w:color w:val="000000"/>
        </w:rPr>
        <w:t>，比如导线、刚性电子器件和其他功能部件</w:t>
      </w:r>
      <w:r w:rsidR="001F2E27">
        <w:rPr>
          <w:rFonts w:hint="eastAsia"/>
          <w:color w:val="000000"/>
        </w:rPr>
        <w:t>等</w:t>
      </w:r>
      <w:r w:rsidR="00E77315">
        <w:rPr>
          <w:rFonts w:hint="eastAsia"/>
          <w:color w:val="000000"/>
        </w:rPr>
        <w:t>，需要被包埋在生物相容</w:t>
      </w:r>
      <w:r w:rsidR="00766BFB">
        <w:rPr>
          <w:rFonts w:hint="eastAsia"/>
          <w:color w:val="000000"/>
        </w:rPr>
        <w:t>、柔软且机械可靠</w:t>
      </w:r>
      <w:r w:rsidR="00E85550">
        <w:rPr>
          <w:rFonts w:hint="eastAsia"/>
          <w:color w:val="000000"/>
        </w:rPr>
        <w:t>的水凝胶中</w:t>
      </w:r>
      <w:r w:rsidR="007A3AF3">
        <w:rPr>
          <w:color w:val="000000"/>
        </w:rPr>
        <w:fldChar w:fldCharType="begin"/>
      </w:r>
      <w:r w:rsidR="007A3AF3">
        <w:rPr>
          <w:color w:val="000000"/>
        </w:rPr>
        <w:instrText xml:space="preserve"> ADDIN EN.CITE &lt;EndNote&gt;&lt;Cite&gt;&lt;Author&gt;Li&lt;/Author&gt;&lt;Year&gt;2014&lt;/Year&gt;&lt;RecNum&gt;45&lt;/RecNum&gt;&lt;DisplayText&gt;&lt;style face="superscript"&gt;[9]&lt;/style&gt;&lt;/DisplayText&gt;&lt;record&gt;&lt;rec-number&gt;45&lt;/rec-number&gt;&lt;foreign-keys&gt;&lt;key app="EN" db-id="wasdvf5s82fdp8epp55x90r30rfrtrfxdprw" timestamp="1496465473"&gt;45&lt;/key&gt;&lt;/foreign-keys&gt;&lt;ref-type name="Journal Article"&gt;17&lt;/ref-type&gt;&lt;contributors&gt;&lt;authors&gt;&lt;author&gt;Li, Jianyu&lt;/author&gt;&lt;author&gt;Suo, Zhigang&lt;/author&gt;&lt;author&gt;Vlassak, Joost J&lt;/author&gt;&lt;/authors&gt;&lt;/contributors&gt;&lt;titles&gt;&lt;title&gt;Stiff, strong, and tough hydrogels with good chemical stability&lt;/title&gt;&lt;secondary-title&gt;Journal of Materials Chemistry B&lt;/secondary-title&gt;&lt;/titles&gt;&lt;periodical&gt;&lt;full-title&gt;Journal of Materials Chemistry B&lt;/full-title&gt;&lt;/periodical&gt;&lt;pages&gt;6708-6713&lt;/pages&gt;&lt;volume&gt;2&lt;/volume&gt;&lt;number&gt;39&lt;/number&gt;&lt;dates&gt;&lt;year&gt;2014&lt;/year&gt;&lt;/dates&gt;&lt;urls&gt;&lt;/urls&gt;&lt;/record&gt;&lt;/Cite&gt;&lt;/EndNote&gt;</w:instrText>
      </w:r>
      <w:r w:rsidR="007A3AF3">
        <w:rPr>
          <w:color w:val="000000"/>
        </w:rPr>
        <w:fldChar w:fldCharType="separate"/>
      </w:r>
      <w:r w:rsidR="007A3AF3" w:rsidRPr="00484E74">
        <w:rPr>
          <w:noProof/>
          <w:color w:val="000000"/>
          <w:vertAlign w:val="superscript"/>
        </w:rPr>
        <w:t>[9]</w:t>
      </w:r>
      <w:r w:rsidR="007A3AF3">
        <w:rPr>
          <w:color w:val="000000"/>
        </w:rPr>
        <w:fldChar w:fldCharType="end"/>
      </w:r>
      <w:r w:rsidR="00FD5872">
        <w:rPr>
          <w:rFonts w:hint="eastAsia"/>
          <w:color w:val="000000"/>
        </w:rPr>
        <w:t>。</w:t>
      </w:r>
      <w:r w:rsidR="00E85550">
        <w:rPr>
          <w:rFonts w:hint="eastAsia"/>
          <w:color w:val="000000"/>
        </w:rPr>
        <w:t>这方面有许多</w:t>
      </w:r>
      <w:r w:rsidR="00F0732E">
        <w:rPr>
          <w:rFonts w:hint="eastAsia"/>
          <w:color w:val="000000"/>
        </w:rPr>
        <w:t>具有启发性</w:t>
      </w:r>
      <w:r w:rsidR="00202C1F">
        <w:rPr>
          <w:rFonts w:hint="eastAsia"/>
          <w:color w:val="000000"/>
        </w:rPr>
        <w:t>的例子，比</w:t>
      </w:r>
      <w:r w:rsidR="00E85550">
        <w:rPr>
          <w:rFonts w:hint="eastAsia"/>
          <w:color w:val="000000"/>
        </w:rPr>
        <w:t>如基于离子水凝胶的可拉伸透明触摸屏</w:t>
      </w:r>
      <w:r w:rsidR="009C4B1E">
        <w:rPr>
          <w:color w:val="000000"/>
        </w:rPr>
        <w:fldChar w:fldCharType="begin"/>
      </w:r>
      <w:r w:rsidR="009C4B1E">
        <w:rPr>
          <w:color w:val="000000"/>
        </w:rPr>
        <w:instrText xml:space="preserve"> ADDIN EN.CITE &lt;EndNote&gt;&lt;Cite&gt;&lt;Author&gt;Kim&lt;/Author&gt;&lt;Year&gt;2016&lt;/Year&gt;&lt;RecNum&gt;47&lt;/RecNum&gt;&lt;DisplayText&gt;&lt;style face="superscript"&gt;[11]&lt;/style&gt;&lt;/DisplayText&gt;&lt;record&gt;&lt;rec-number&gt;47&lt;/rec-number&gt;&lt;foreign-keys&gt;&lt;key app="EN" db-id="wasdvf5s82fdp8epp55x90r30rfrtrfxdprw" timestamp="1496465641"&gt;47&lt;/key&gt;&lt;/foreign-keys&gt;&lt;ref-type name="Journal Article"&gt;17&lt;/ref-type&gt;&lt;contributors&gt;&lt;authors&gt;&lt;author&gt;Kim, Chong-Chan&lt;/author&gt;&lt;author&gt;Lee, Hyun-Hee&lt;/author&gt;&lt;author&gt;Oh, Kyu Hwan&lt;/author&gt;&lt;author&gt;Sun, Jeong-Yun&lt;/author&gt;&lt;/authors&gt;&lt;/contributors&gt;&lt;titles&gt;&lt;title&gt;Highly stretchable, transparent ionic touch panel&lt;/title&gt;&lt;secondary-title&gt;Science&lt;/secondary-title&gt;&lt;/titles&gt;&lt;periodical&gt;&lt;full-title&gt;Science&lt;/full-title&gt;&lt;/periodical&gt;&lt;pages&gt;682-687&lt;/pages&gt;&lt;volume&gt;353&lt;/volume&gt;&lt;number&gt;6300&lt;/number&gt;&lt;dates&gt;&lt;year&gt;2016&lt;/year&gt;&lt;/dates&gt;&lt;isbn&gt;0036-8075&lt;/isbn&gt;&lt;urls&gt;&lt;related-urls&gt;&lt;url&gt;http://science.sciencemag.org/content/sci/353/6300/682.full.pdf&lt;/url&gt;&lt;/related-urls&gt;&lt;/urls&gt;&lt;/record&gt;&lt;/Cite&gt;&lt;/EndNote&gt;</w:instrText>
      </w:r>
      <w:r w:rsidR="009C4B1E">
        <w:rPr>
          <w:color w:val="000000"/>
        </w:rPr>
        <w:fldChar w:fldCharType="separate"/>
      </w:r>
      <w:r w:rsidR="009C4B1E" w:rsidRPr="00484E74">
        <w:rPr>
          <w:noProof/>
          <w:color w:val="000000"/>
          <w:vertAlign w:val="superscript"/>
        </w:rPr>
        <w:t>[11]</w:t>
      </w:r>
      <w:r w:rsidR="009C4B1E">
        <w:rPr>
          <w:color w:val="000000"/>
        </w:rPr>
        <w:fldChar w:fldCharType="end"/>
      </w:r>
      <w:r w:rsidR="00E85550">
        <w:rPr>
          <w:rFonts w:hint="eastAsia"/>
          <w:color w:val="000000"/>
        </w:rPr>
        <w:t>，</w:t>
      </w:r>
      <w:r w:rsidR="003A0322">
        <w:rPr>
          <w:rFonts w:hint="eastAsia"/>
          <w:color w:val="000000"/>
        </w:rPr>
        <w:t>基于柔性水凝胶的</w:t>
      </w:r>
      <w:r w:rsidR="00945948">
        <w:rPr>
          <w:rFonts w:hint="eastAsia"/>
          <w:color w:val="000000"/>
        </w:rPr>
        <w:t>可操纵智能导管尖端</w:t>
      </w:r>
      <w:r w:rsidR="009C4B1E">
        <w:rPr>
          <w:color w:val="000000"/>
        </w:rPr>
        <w:fldChar w:fldCharType="begin"/>
      </w:r>
      <w:r w:rsidR="009C4B1E">
        <w:rPr>
          <w:color w:val="000000"/>
        </w:rPr>
        <w:instrText xml:space="preserve"> ADDIN EN.CITE &lt;EndNote&gt;&lt;Cite&gt;&lt;Author&gt;Selvaraj&lt;/Author&gt;&lt;Year&gt;2016&lt;/Year&gt;&lt;RecNum&gt;48&lt;/RecNum&gt;&lt;DisplayText&gt;&lt;style face="superscript"&gt;[12]&lt;/style&gt;&lt;/DisplayText&gt;&lt;record&gt;&lt;rec-number&gt;48&lt;/rec-number&gt;&lt;foreign-keys&gt;&lt;key app="EN" db-id="wasdvf5s82fdp8epp55x90r30rfrtrfxdprw" timestamp="1496465777"&gt;48&lt;/key&gt;&lt;/foreign-keys&gt;&lt;ref-type name="Conference Proceedings"&gt;10&lt;/ref-type&gt;&lt;contributors&gt;&lt;authors&gt;&lt;author&gt;Selvaraj, Madeshwaran&lt;/author&gt;&lt;author&gt;Takahata, Kenichi&lt;/author&gt;&lt;/authors&gt;&lt;/contributors&gt;&lt;titles&gt;&lt;title&gt;A steerable smart catheter tip realized by flexible hydrogel actuator&lt;/title&gt;&lt;secondary-title&gt;Micro Electro Mechanical Systems (MEMS), 2016 IEEE 29th International Conference on&lt;/secondary-title&gt;&lt;/titles&gt;&lt;pages&gt;161-164&lt;/pages&gt;&lt;dates&gt;&lt;year&gt;2016&lt;/year&gt;&lt;/dates&gt;&lt;publisher&gt;IEEE&lt;/publisher&gt;&lt;isbn&gt;1509019731&lt;/isbn&gt;&lt;urls&gt;&lt;/urls&gt;&lt;/record&gt;&lt;/Cite&gt;&lt;/EndNote&gt;</w:instrText>
      </w:r>
      <w:r w:rsidR="009C4B1E">
        <w:rPr>
          <w:color w:val="000000"/>
        </w:rPr>
        <w:fldChar w:fldCharType="separate"/>
      </w:r>
      <w:r w:rsidR="009C4B1E" w:rsidRPr="00484E74">
        <w:rPr>
          <w:noProof/>
          <w:color w:val="000000"/>
          <w:vertAlign w:val="superscript"/>
        </w:rPr>
        <w:t>[12]</w:t>
      </w:r>
      <w:r w:rsidR="009C4B1E">
        <w:rPr>
          <w:color w:val="000000"/>
        </w:rPr>
        <w:fldChar w:fldCharType="end"/>
      </w:r>
      <w:r w:rsidR="00945948">
        <w:rPr>
          <w:rFonts w:hint="eastAsia"/>
          <w:color w:val="000000"/>
        </w:rPr>
        <w:t>，</w:t>
      </w:r>
      <w:r w:rsidR="00945948" w:rsidRPr="00945948">
        <w:rPr>
          <w:rFonts w:hint="eastAsia"/>
          <w:color w:val="000000"/>
        </w:rPr>
        <w:t>用于应变传感器的</w:t>
      </w:r>
      <w:proofErr w:type="gramStart"/>
      <w:r w:rsidR="00945948" w:rsidRPr="00945948">
        <w:rPr>
          <w:rFonts w:hint="eastAsia"/>
          <w:color w:val="000000"/>
        </w:rPr>
        <w:t>双网络</w:t>
      </w:r>
      <w:proofErr w:type="gramEnd"/>
      <w:r w:rsidR="00945948" w:rsidRPr="00945948">
        <w:rPr>
          <w:rFonts w:hint="eastAsia"/>
          <w:color w:val="000000"/>
        </w:rPr>
        <w:t>水凝胶光纤</w:t>
      </w:r>
      <w:r w:rsidR="005A1ABA">
        <w:rPr>
          <w:color w:val="000000"/>
        </w:rPr>
        <w:fldChar w:fldCharType="begin"/>
      </w:r>
      <w:r w:rsidR="00484E74">
        <w:rPr>
          <w:color w:val="000000"/>
        </w:rPr>
        <w:instrText xml:space="preserve"> ADDIN EN.CITE &lt;EndNote&gt;&lt;Cite&gt;&lt;Author&gt;Guo&lt;/Author&gt;&lt;Year&gt;2016&lt;/Year&gt;&lt;RecNum&gt;49&lt;/RecNum&gt;&lt;DisplayText&gt;&lt;style face="superscript"&gt;[13]&lt;/style&gt;&lt;/DisplayText&gt;&lt;record&gt;&lt;rec-number&gt;49&lt;/rec-number&gt;&lt;foreign-keys&gt;&lt;key app="EN" db-id="wasdvf5s82fdp8epp55x90r30rfrtrfxdprw" timestamp="1496465971"&gt;49&lt;/key&gt;&lt;/foreign-keys&gt;&lt;ref-type name="Journal Article"&gt;17&lt;/ref-type&gt;&lt;contributors&gt;&lt;authors&gt;&lt;author&gt;Guo, Jingjing&lt;/author&gt;&lt;author&gt;Liu, Xinyue&lt;/author&gt;&lt;author&gt;Jiang, Nan&lt;/author&gt;&lt;author&gt;Yetisen, Ali K&lt;/author&gt;&lt;author&gt;Yuk, Hyunwoo</w:instrText>
      </w:r>
      <w:r w:rsidR="00484E74">
        <w:rPr>
          <w:rFonts w:hint="eastAsia"/>
          <w:color w:val="000000"/>
        </w:rPr>
        <w:instrText>&lt;/author&gt;&lt;author&gt;Yang, Changxi&lt;/author&gt;&lt;author&gt;Khademhosseini, Ali&lt;/author&gt;&lt;author&gt;Zhao, Xuanhe&lt;/author&gt;&lt;author&gt;Yun, Seok</w:instrText>
      </w:r>
      <w:r w:rsidR="00484E74">
        <w:rPr>
          <w:rFonts w:hint="eastAsia"/>
          <w:color w:val="000000"/>
        </w:rPr>
        <w:instrText>‐</w:instrText>
      </w:r>
      <w:r w:rsidR="00484E74">
        <w:rPr>
          <w:rFonts w:hint="eastAsia"/>
          <w:color w:val="000000"/>
        </w:rPr>
        <w:instrText>Hyun&lt;/author&gt;&lt;/authors&gt;&lt;/contributors&gt;&lt;titles&gt;&lt;title&gt;Highly Stretchable, Strain Sensing Hydrogel Optical Fibers&lt;/title&gt;&lt;secondary-tit</w:instrText>
      </w:r>
      <w:r w:rsidR="00484E74">
        <w:rPr>
          <w:color w:val="000000"/>
        </w:rPr>
        <w:instrText>le&gt;Advanced Materials&lt;/secondary-title&gt;&lt;/titles&gt;&lt;periodical&gt;&lt;full-title&gt;Advanced materials&lt;/full-title&gt;&lt;/periodical&gt;&lt;pages&gt;10244-10249&lt;/pages&gt;&lt;volume&gt;28&lt;/volume&gt;&lt;number&gt;46&lt;/number&gt;&lt;dates&gt;&lt;year&gt;2016&lt;/year&gt;&lt;/dates&gt;&lt;isbn&gt;1521-4095&lt;/isbn&gt;&lt;urls&gt;&lt;/urls&gt;&lt;/record&gt;&lt;/Cite&gt;&lt;/EndNote&gt;</w:instrText>
      </w:r>
      <w:r w:rsidR="005A1ABA">
        <w:rPr>
          <w:color w:val="000000"/>
        </w:rPr>
        <w:fldChar w:fldCharType="separate"/>
      </w:r>
      <w:r w:rsidR="00484E74" w:rsidRPr="00484E74">
        <w:rPr>
          <w:noProof/>
          <w:color w:val="000000"/>
          <w:vertAlign w:val="superscript"/>
        </w:rPr>
        <w:t>[13]</w:t>
      </w:r>
      <w:r w:rsidR="005A1ABA">
        <w:rPr>
          <w:color w:val="000000"/>
        </w:rPr>
        <w:fldChar w:fldCharType="end"/>
      </w:r>
      <w:r w:rsidR="00945948" w:rsidRPr="00945948">
        <w:rPr>
          <w:rFonts w:hint="eastAsia"/>
          <w:color w:val="000000"/>
        </w:rPr>
        <w:t>等</w:t>
      </w:r>
      <w:r w:rsidR="00945948">
        <w:rPr>
          <w:rFonts w:hint="eastAsia"/>
          <w:color w:val="000000"/>
        </w:rPr>
        <w:t>。</w:t>
      </w:r>
      <w:r w:rsidR="00FD5872">
        <w:rPr>
          <w:rFonts w:hint="eastAsia"/>
          <w:color w:val="000000"/>
        </w:rPr>
        <w:t>此时散热问题就显得尤为重要。</w:t>
      </w:r>
      <w:r w:rsidR="006B205B">
        <w:rPr>
          <w:rFonts w:hint="eastAsia"/>
          <w:color w:val="000000"/>
        </w:rPr>
        <w:t>柔性水凝胶和</w:t>
      </w:r>
      <w:r w:rsidR="00B240D6">
        <w:rPr>
          <w:rFonts w:hint="eastAsia"/>
          <w:color w:val="000000"/>
        </w:rPr>
        <w:t>机械或电子器件</w:t>
      </w:r>
      <w:r w:rsidR="006B205B">
        <w:rPr>
          <w:rFonts w:hint="eastAsia"/>
          <w:color w:val="000000"/>
        </w:rPr>
        <w:t>整合的尝试</w:t>
      </w:r>
      <w:r w:rsidR="00FD5872">
        <w:rPr>
          <w:rFonts w:hint="eastAsia"/>
          <w:color w:val="000000"/>
        </w:rPr>
        <w:t>展示出了</w:t>
      </w:r>
      <w:r w:rsidR="006B205B">
        <w:rPr>
          <w:rFonts w:hint="eastAsia"/>
          <w:color w:val="000000"/>
        </w:rPr>
        <w:t>革新柔性电子、柔性机器人甚至医疗技术的突出潜力。</w:t>
      </w:r>
      <w:r w:rsidR="00410256">
        <w:rPr>
          <w:rFonts w:hint="eastAsia"/>
          <w:color w:val="000000"/>
        </w:rPr>
        <w:t>因此水凝胶的</w:t>
      </w:r>
      <w:r w:rsidR="006B205B">
        <w:rPr>
          <w:rFonts w:hint="eastAsia"/>
          <w:color w:val="000000"/>
        </w:rPr>
        <w:t>散热</w:t>
      </w:r>
      <w:r w:rsidR="00787D8B">
        <w:rPr>
          <w:rFonts w:hint="eastAsia"/>
          <w:color w:val="000000"/>
        </w:rPr>
        <w:t>是一</w:t>
      </w:r>
      <w:r w:rsidR="00766BFB">
        <w:rPr>
          <w:rFonts w:hint="eastAsia"/>
          <w:color w:val="000000"/>
        </w:rPr>
        <w:t>个</w:t>
      </w:r>
      <w:r>
        <w:rPr>
          <w:rFonts w:hint="eastAsia"/>
          <w:color w:val="000000"/>
        </w:rPr>
        <w:t>需要进行更深入</w:t>
      </w:r>
      <w:r w:rsidR="00787D8B">
        <w:rPr>
          <w:rFonts w:hint="eastAsia"/>
          <w:color w:val="000000"/>
        </w:rPr>
        <w:t>研究</w:t>
      </w:r>
      <w:r>
        <w:rPr>
          <w:rFonts w:hint="eastAsia"/>
          <w:color w:val="000000"/>
        </w:rPr>
        <w:t>的关键问题</w:t>
      </w:r>
      <w:r w:rsidR="00787D8B">
        <w:rPr>
          <w:rFonts w:hint="eastAsia"/>
          <w:color w:val="000000"/>
        </w:rPr>
        <w:t>。</w:t>
      </w:r>
    </w:p>
    <w:p w14:paraId="5F11615F" w14:textId="37A146BC" w:rsidR="00682A24" w:rsidRDefault="00FE3A1B">
      <w:pPr>
        <w:ind w:firstLine="420"/>
      </w:pPr>
      <w:r>
        <w:rPr>
          <w:rFonts w:hint="eastAsia"/>
        </w:rPr>
        <w:t>现有的涉及水凝胶热学性质的研究主要集中在</w:t>
      </w:r>
      <w:r w:rsidR="00DF2AB9">
        <w:rPr>
          <w:rFonts w:hint="eastAsia"/>
        </w:rPr>
        <w:t>水凝胶</w:t>
      </w:r>
      <w:r w:rsidR="00606B6C">
        <w:rPr>
          <w:rFonts w:hint="eastAsia"/>
        </w:rPr>
        <w:t>纳米复合材料</w:t>
      </w:r>
      <w:r w:rsidR="00DF2AB9">
        <w:rPr>
          <w:rFonts w:hint="eastAsia"/>
        </w:rPr>
        <w:t>的</w:t>
      </w:r>
      <w:r w:rsidR="00606B6C">
        <w:rPr>
          <w:rFonts w:hint="eastAsia"/>
        </w:rPr>
        <w:t>热稳定性</w:t>
      </w:r>
      <w:r w:rsidR="003C50D9">
        <w:fldChar w:fldCharType="begin">
          <w:fldData xml:space="preserve">PEVuZE5vdGU+PENpdGU+PEF1dGhvcj5TdW48L0F1dGhvcj48WWVhcj4yMDEwPC9ZZWFyPjxSZWNO
dW0+NTA8L1JlY051bT48RGlzcGxheVRleHQ+PHN0eWxlIGZhY2U9InN1cGVyc2NyaXB0Ij5bMTQt
MTddPC9zdHlsZT48L0Rpc3BsYXlUZXh0PjxyZWNvcmQ+PHJlYy1udW1iZXI+NTA8L3JlYy1udW1i
ZXI+PGZvcmVpZ24ta2V5cz48a2V5IGFwcD0iRU4iIGRiLWlkPSJ3YXNkdmY1czgyZmRwOGVwcDU1
eDkwcjMwcmZydHJmeGRwcnciIHRpbWVzdGFtcD0iMTQ5NjQ3MDcyOCI+NTA8L2tleT48L2ZvcmVp
Z24ta2V5cz48cmVmLXR5cGUgbmFtZT0iSm91cm5hbCBBcnRpY2xlIj4xNzwvcmVmLXR5cGU+PGNv
bnRyaWJ1dG9ycz48YXV0aG9ycz48YXV0aG9yPlN1biwgWW91eWk8L2F1dGhvcj48YXV0aG9yPlpo
b3UsIFhpbmc8L2F1dGhvcj48YXV0aG9yPkxpdSwgWWFxaW5nPC9hdXRob3I+PGF1dGhvcj5aaGFv
LCBHdWl6aGU8L2F1dGhvcj48YXV0aG9yPkppYW5nLCBZb25nPC9hdXRob3I+PC9hdXRob3JzPjwv
Y29udHJpYnV0b3JzPjx0aXRsZXM+PHRpdGxlPkVmZmVjdCBvZiBtYWduZXRpYyBuYW5vcGFydGlj
bGVzIG9uIHRoZSBwcm9wZXJ0aWVzIG9mIG1hZ25ldGljIHJ1YmJlcjwvdGl0bGU+PHNlY29uZGFy
eS10aXRsZT5NYXRlcmlhbHMgUmVzZWFyY2ggQnVsbGV0aW48L3NlY29uZGFyeS10aXRsZT48L3Rp
dGxlcz48cGVyaW9kaWNhbD48ZnVsbC10aXRsZT5NYXRlcmlhbHMgUmVzZWFyY2ggQnVsbGV0aW48
L2Z1bGwtdGl0bGU+PC9wZXJpb2RpY2FsPjxwYWdlcz44NzgtODgxPC9wYWdlcz48dm9sdW1lPjQ1
PC92b2x1bWU+PG51bWJlcj43PC9udW1iZXI+PGRhdGVzPjx5ZWFyPjIwMTA8L3llYXI+PC9kYXRl
cz48aXNibj4wMDI1LTU0MDg8L2lzYm4+PHVybHM+PC91cmxzPjwvcmVjb3JkPjwvQ2l0ZT48Q2l0
ZT48QXV0aG9yPktvb2I8L0F1dGhvcj48WWVhcj4yMDAzPC9ZZWFyPjxSZWNOdW0+NTE8L1JlY051
bT48cmVjb3JkPjxyZWMtbnVtYmVyPjUxPC9yZWMtbnVtYmVyPjxmb3JlaWduLWtleXM+PGtleSBh
cHA9IkVOIiBkYi1pZD0id2FzZHZmNXM4MmZkcDhlcHA1NXg5MHIzMHJmcnRyZnhkcHJ3IiB0aW1l
c3RhbXA9IjE0OTY0NzA4NjYiPjUxPC9rZXk+PC9mb3JlaWduLWtleXM+PHJlZi10eXBlIG5hbWU9
IkpvdXJuYWwgQXJ0aWNsZSI+MTc8L3JlZi10eXBlPjxjb250cmlidXRvcnM+PGF1dGhvcnM+PGF1
dGhvcj5Lb29iLCBUaG9tYXMgSjwvYXV0aG9yPjxhdXRob3I+SGVybmFuZGV6LCBEYW5pZWwgSjwv
YXV0aG9yPjwvYXV0aG9ycz48L2NvbnRyaWJ1dG9ycz48dGl0bGVzPjx0aXRsZT5NZWNoYW5pY2Fs
IGFuZCB0aGVybWFsIHByb3BlcnRpZXMgb2Ygbm92ZWwgcG9seW1lcml6ZWQgTkRHQeKAk2dlbGF0
aW4gaHlkcm9nZWxzPC90aXRsZT48c2Vjb25kYXJ5LXRpdGxlPkJpb21hdGVyaWFsczwvc2Vjb25k
YXJ5LXRpdGxlPjwvdGl0bGVzPjxwZXJpb2RpY2FsPjxmdWxsLXRpdGxlPkJpb21hdGVyaWFsczwv
ZnVsbC10aXRsZT48L3BlcmlvZGljYWw+PHBhZ2VzPjEyODUtMTI5MjwvcGFnZXM+PHZvbHVtZT4y
NDwvdm9sdW1lPjxudW1iZXI+NzwvbnVtYmVyPjxkYXRlcz48eWVhcj4yMDAzPC95ZWFyPjwvZGF0
ZXM+PGlzYm4+MDE0Mi05NjEyPC9pc2JuPjx1cmxzPjwvdXJscz48L3JlY29yZD48L0NpdGU+PENp
dGU+PEF1dGhvcj5EYXNoPC9BdXRob3I+PFllYXI+MjAxMzwvWWVhcj48UmVjTnVtPjUyPC9SZWNO
dW0+PHJlY29yZD48cmVjLW51bWJlcj41MjwvcmVjLW51bWJlcj48Zm9yZWlnbi1rZXlzPjxrZXkg
YXBwPSJFTiIgZGItaWQ9Indhc2R2ZjVzODJmZHA4ZXBwNTV4OTByMzByZnJ0cmZ4ZHBydyIgdGlt
ZXN0YW1wPSIxNDk2NDcwOTQzIj41Mjwva2V5PjwvZm9yZWlnbi1rZXlzPjxyZWYtdHlwZSBuYW1l
PSJKb3VybmFsIEFydGljbGUiPjE3PC9yZWYtdHlwZT48Y29udHJpYnV0b3JzPjxhdXRob3JzPjxh
dXRob3I+RGFzaCwgUmFqYWxheG1pPC9hdXRob3I+PGF1dGhvcj5Gb3N0b24sIE1hcmN1czwvYXV0
aG9yPjxhdXRob3I+UmFnYXVza2FzLCBBcnRodXIgSjwvYXV0aG9yPjwvYXV0aG9ycz48L2NvbnRy
aWJ1dG9ycz48dGl0bGVzPjx0aXRsZT5JbXByb3ZpbmcgdGhlIG1lY2hhbmljYWwgYW5kIHRoZXJt
YWwgcHJvcGVydGllcyBvZiBnZWxhdGluIGh5ZHJvZ2VscyBjcm9zcy1saW5rZWQgYnkgY2VsbHVs
b3NlIG5hbm93aGlza2VyczwvdGl0bGU+PHNlY29uZGFyeS10aXRsZT5DYXJib2h5ZHJhdGUgcG9s
eW1lcnM8L3NlY29uZGFyeS10aXRsZT48L3RpdGxlcz48cGVyaW9kaWNhbD48ZnVsbC10aXRsZT5D
YXJib2h5ZHJhdGUgcG9seW1lcnM8L2Z1bGwtdGl0bGU+PC9wZXJpb2RpY2FsPjxwYWdlcz42Mzgt
NjQ1PC9wYWdlcz48dm9sdW1lPjkxPC92b2x1bWU+PG51bWJlcj4yPC9udW1iZXI+PGRhdGVzPjx5
ZWFyPjIwMTM8L3llYXI+PC9kYXRlcz48aXNibj4wMTQ0LTg2MTc8L2lzYm4+PHVybHM+PC91cmxz
PjwvcmVjb3JkPjwvQ2l0ZT48Q2l0ZT48QXV0aG9yPk90aG1hbjwvQXV0aG9yPjxZZWFyPjIwMTU8
L1llYXI+PFJlY051bT41MzwvUmVjTnVtPjxyZWNvcmQ+PHJlYy1udW1iZXI+NTM8L3JlYy1udW1i
ZXI+PGZvcmVpZ24ta2V5cz48a2V5IGFwcD0iRU4iIGRiLWlkPSJ3YXNkdmY1czgyZmRwOGVwcDU1
eDkwcjMwcmZydHJmeGRwcnciIHRpbWVzdGFtcD0iMTQ5NjQ3MTAwMSI+NTM8L2tleT48L2ZvcmVp
Z24ta2V5cz48cmVmLXR5cGUgbmFtZT0iSm91cm5hbCBBcnRpY2xlIj4xNzwvcmVmLXR5cGU+PGNv
bnRyaWJ1dG9ycz48YXV0aG9ycz48YXV0aG9yPk90aG1hbiwgTXVoYW1tYWQgQmlzeXJ1bCBIYWZp
PC9hdXRob3I+PGF1dGhvcj5Ba2lsLCBIYXppemFuIE1kPC9hdXRob3I+PGF1dGhvcj5SYXNpYiwg
U2l0aSBaYWxpZmFoIE1kPC9hdXRob3I+PGF1dGhvcj5LaGFuLCBBYmJhczwvYXV0aG9yPjxhdXRo
b3I+QWhtYWQsIFp1bGtpZmxpPC9hdXRob3I+PC9hdXRob3JzPjwvY29udHJpYnV0b3JzPjx0aXRs
ZXM+PHRpdGxlPlRoZXJtYWwgcHJvcGVydGllcyBhbmQga2luZXRpYyBpbnZlc3RpZ2F0aW9uIG9m
IGNoaXRvc2FuLVBNQUEgYmFzZWQgZHVhbC1yZXNwb25zaXZlIGh5ZHJvZ2VsczwvdGl0bGU+PHNl
Y29uZGFyeS10aXRsZT5JbmR1c3RyaWFsIENyb3BzIGFuZCBQcm9kdWN0czwvc2Vjb25kYXJ5LXRp
dGxlPjwvdGl0bGVzPjxwZXJpb2RpY2FsPjxmdWxsLXRpdGxlPkluZHVzdHJpYWwgQ3JvcHMgYW5k
IFByb2R1Y3RzPC9mdWxsLXRpdGxlPjwvcGVyaW9kaWNhbD48cGFnZXM+MTc4LTE4NzwvcGFnZXM+
PHZvbHVtZT42Njwvdm9sdW1lPjxkYXRlcz48eWVhcj4yMDE1PC95ZWFyPjwvZGF0ZXM+PGlzYm4+
MDkyNi02NjkwPC9pc2JuPjx1cmxzPjwvdXJscz48L3JlY29yZD48L0NpdGU+PC9FbmROb3RlPgB=
</w:fldData>
        </w:fldChar>
      </w:r>
      <w:r w:rsidR="00484E74">
        <w:instrText xml:space="preserve"> ADDIN EN.CITE </w:instrText>
      </w:r>
      <w:r w:rsidR="00484E74">
        <w:fldChar w:fldCharType="begin">
          <w:fldData xml:space="preserve">PEVuZE5vdGU+PENpdGU+PEF1dGhvcj5TdW48L0F1dGhvcj48WWVhcj4yMDEwPC9ZZWFyPjxSZWNO
dW0+NTA8L1JlY051bT48RGlzcGxheVRleHQ+PHN0eWxlIGZhY2U9InN1cGVyc2NyaXB0Ij5bMTQt
MTddPC9zdHlsZT48L0Rpc3BsYXlUZXh0PjxyZWNvcmQ+PHJlYy1udW1iZXI+NTA8L3JlYy1udW1i
ZXI+PGZvcmVpZ24ta2V5cz48a2V5IGFwcD0iRU4iIGRiLWlkPSJ3YXNkdmY1czgyZmRwOGVwcDU1
eDkwcjMwcmZydHJmeGRwcnciIHRpbWVzdGFtcD0iMTQ5NjQ3MDcyOCI+NTA8L2tleT48L2ZvcmVp
Z24ta2V5cz48cmVmLXR5cGUgbmFtZT0iSm91cm5hbCBBcnRpY2xlIj4xNzwvcmVmLXR5cGU+PGNv
bnRyaWJ1dG9ycz48YXV0aG9ycz48YXV0aG9yPlN1biwgWW91eWk8L2F1dGhvcj48YXV0aG9yPlpo
b3UsIFhpbmc8L2F1dGhvcj48YXV0aG9yPkxpdSwgWWFxaW5nPC9hdXRob3I+PGF1dGhvcj5aaGFv
LCBHdWl6aGU8L2F1dGhvcj48YXV0aG9yPkppYW5nLCBZb25nPC9hdXRob3I+PC9hdXRob3JzPjwv
Y29udHJpYnV0b3JzPjx0aXRsZXM+PHRpdGxlPkVmZmVjdCBvZiBtYWduZXRpYyBuYW5vcGFydGlj
bGVzIG9uIHRoZSBwcm9wZXJ0aWVzIG9mIG1hZ25ldGljIHJ1YmJlcjwvdGl0bGU+PHNlY29uZGFy
eS10aXRsZT5NYXRlcmlhbHMgUmVzZWFyY2ggQnVsbGV0aW48L3NlY29uZGFyeS10aXRsZT48L3Rp
dGxlcz48cGVyaW9kaWNhbD48ZnVsbC10aXRsZT5NYXRlcmlhbHMgUmVzZWFyY2ggQnVsbGV0aW48
L2Z1bGwtdGl0bGU+PC9wZXJpb2RpY2FsPjxwYWdlcz44NzgtODgxPC9wYWdlcz48dm9sdW1lPjQ1
PC92b2x1bWU+PG51bWJlcj43PC9udW1iZXI+PGRhdGVzPjx5ZWFyPjIwMTA8L3llYXI+PC9kYXRl
cz48aXNibj4wMDI1LTU0MDg8L2lzYm4+PHVybHM+PC91cmxzPjwvcmVjb3JkPjwvQ2l0ZT48Q2l0
ZT48QXV0aG9yPktvb2I8L0F1dGhvcj48WWVhcj4yMDAzPC9ZZWFyPjxSZWNOdW0+NTE8L1JlY051
bT48cmVjb3JkPjxyZWMtbnVtYmVyPjUxPC9yZWMtbnVtYmVyPjxmb3JlaWduLWtleXM+PGtleSBh
cHA9IkVOIiBkYi1pZD0id2FzZHZmNXM4MmZkcDhlcHA1NXg5MHIzMHJmcnRyZnhkcHJ3IiB0aW1l
c3RhbXA9IjE0OTY0NzA4NjYiPjUxPC9rZXk+PC9mb3JlaWduLWtleXM+PHJlZi10eXBlIG5hbWU9
IkpvdXJuYWwgQXJ0aWNsZSI+MTc8L3JlZi10eXBlPjxjb250cmlidXRvcnM+PGF1dGhvcnM+PGF1
dGhvcj5Lb29iLCBUaG9tYXMgSjwvYXV0aG9yPjxhdXRob3I+SGVybmFuZGV6LCBEYW5pZWwgSjwv
YXV0aG9yPjwvYXV0aG9ycz48L2NvbnRyaWJ1dG9ycz48dGl0bGVzPjx0aXRsZT5NZWNoYW5pY2Fs
IGFuZCB0aGVybWFsIHByb3BlcnRpZXMgb2Ygbm92ZWwgcG9seW1lcml6ZWQgTkRHQeKAk2dlbGF0
aW4gaHlkcm9nZWxzPC90aXRsZT48c2Vjb25kYXJ5LXRpdGxlPkJpb21hdGVyaWFsczwvc2Vjb25k
YXJ5LXRpdGxlPjwvdGl0bGVzPjxwZXJpb2RpY2FsPjxmdWxsLXRpdGxlPkJpb21hdGVyaWFsczwv
ZnVsbC10aXRsZT48L3BlcmlvZGljYWw+PHBhZ2VzPjEyODUtMTI5MjwvcGFnZXM+PHZvbHVtZT4y
NDwvdm9sdW1lPjxudW1iZXI+NzwvbnVtYmVyPjxkYXRlcz48eWVhcj4yMDAzPC95ZWFyPjwvZGF0
ZXM+PGlzYm4+MDE0Mi05NjEyPC9pc2JuPjx1cmxzPjwvdXJscz48L3JlY29yZD48L0NpdGU+PENp
dGU+PEF1dGhvcj5EYXNoPC9BdXRob3I+PFllYXI+MjAxMzwvWWVhcj48UmVjTnVtPjUyPC9SZWNO
dW0+PHJlY29yZD48cmVjLW51bWJlcj41MjwvcmVjLW51bWJlcj48Zm9yZWlnbi1rZXlzPjxrZXkg
YXBwPSJFTiIgZGItaWQ9Indhc2R2ZjVzODJmZHA4ZXBwNTV4OTByMzByZnJ0cmZ4ZHBydyIgdGlt
ZXN0YW1wPSIxNDk2NDcwOTQzIj41Mjwva2V5PjwvZm9yZWlnbi1rZXlzPjxyZWYtdHlwZSBuYW1l
PSJKb3VybmFsIEFydGljbGUiPjE3PC9yZWYtdHlwZT48Y29udHJpYnV0b3JzPjxhdXRob3JzPjxh
dXRob3I+RGFzaCwgUmFqYWxheG1pPC9hdXRob3I+PGF1dGhvcj5Gb3N0b24sIE1hcmN1czwvYXV0
aG9yPjxhdXRob3I+UmFnYXVza2FzLCBBcnRodXIgSjwvYXV0aG9yPjwvYXV0aG9ycz48L2NvbnRy
aWJ1dG9ycz48dGl0bGVzPjx0aXRsZT5JbXByb3ZpbmcgdGhlIG1lY2hhbmljYWwgYW5kIHRoZXJt
YWwgcHJvcGVydGllcyBvZiBnZWxhdGluIGh5ZHJvZ2VscyBjcm9zcy1saW5rZWQgYnkgY2VsbHVs
b3NlIG5hbm93aGlza2VyczwvdGl0bGU+PHNlY29uZGFyeS10aXRsZT5DYXJib2h5ZHJhdGUgcG9s
eW1lcnM8L3NlY29uZGFyeS10aXRsZT48L3RpdGxlcz48cGVyaW9kaWNhbD48ZnVsbC10aXRsZT5D
YXJib2h5ZHJhdGUgcG9seW1lcnM8L2Z1bGwtdGl0bGU+PC9wZXJpb2RpY2FsPjxwYWdlcz42Mzgt
NjQ1PC9wYWdlcz48dm9sdW1lPjkxPC92b2x1bWU+PG51bWJlcj4yPC9udW1iZXI+PGRhdGVzPjx5
ZWFyPjIwMTM8L3llYXI+PC9kYXRlcz48aXNibj4wMTQ0LTg2MTc8L2lzYm4+PHVybHM+PC91cmxz
PjwvcmVjb3JkPjwvQ2l0ZT48Q2l0ZT48QXV0aG9yPk90aG1hbjwvQXV0aG9yPjxZZWFyPjIwMTU8
L1llYXI+PFJlY051bT41MzwvUmVjTnVtPjxyZWNvcmQ+PHJlYy1udW1iZXI+NTM8L3JlYy1udW1i
ZXI+PGZvcmVpZ24ta2V5cz48a2V5IGFwcD0iRU4iIGRiLWlkPSJ3YXNkdmY1czgyZmRwOGVwcDU1
eDkwcjMwcmZydHJmeGRwcnciIHRpbWVzdGFtcD0iMTQ5NjQ3MTAwMSI+NTM8L2tleT48L2ZvcmVp
Z24ta2V5cz48cmVmLXR5cGUgbmFtZT0iSm91cm5hbCBBcnRpY2xlIj4xNzwvcmVmLXR5cGU+PGNv
bnRyaWJ1dG9ycz48YXV0aG9ycz48YXV0aG9yPk90aG1hbiwgTXVoYW1tYWQgQmlzeXJ1bCBIYWZp
PC9hdXRob3I+PGF1dGhvcj5Ba2lsLCBIYXppemFuIE1kPC9hdXRob3I+PGF1dGhvcj5SYXNpYiwg
U2l0aSBaYWxpZmFoIE1kPC9hdXRob3I+PGF1dGhvcj5LaGFuLCBBYmJhczwvYXV0aG9yPjxhdXRo
b3I+QWhtYWQsIFp1bGtpZmxpPC9hdXRob3I+PC9hdXRob3JzPjwvY29udHJpYnV0b3JzPjx0aXRs
ZXM+PHRpdGxlPlRoZXJtYWwgcHJvcGVydGllcyBhbmQga2luZXRpYyBpbnZlc3RpZ2F0aW9uIG9m
IGNoaXRvc2FuLVBNQUEgYmFzZWQgZHVhbC1yZXNwb25zaXZlIGh5ZHJvZ2VsczwvdGl0bGU+PHNl
Y29uZGFyeS10aXRsZT5JbmR1c3RyaWFsIENyb3BzIGFuZCBQcm9kdWN0czwvc2Vjb25kYXJ5LXRp
dGxlPjwvdGl0bGVzPjxwZXJpb2RpY2FsPjxmdWxsLXRpdGxlPkluZHVzdHJpYWwgQ3JvcHMgYW5k
IFByb2R1Y3RzPC9mdWxsLXRpdGxlPjwvcGVyaW9kaWNhbD48cGFnZXM+MTc4LTE4NzwvcGFnZXM+
PHZvbHVtZT42Njwvdm9sdW1lPjxkYXRlcz48eWVhcj4yMDE1PC95ZWFyPjwvZGF0ZXM+PGlzYm4+
MDkyNi02NjkwPC9pc2JuPjx1cmxzPjwvdXJscz48L3JlY29yZD48L0NpdGU+PC9FbmROb3RlPgB=
</w:fldData>
        </w:fldChar>
      </w:r>
      <w:r w:rsidR="00484E74">
        <w:instrText xml:space="preserve"> ADDIN EN.CITE.DATA </w:instrText>
      </w:r>
      <w:r w:rsidR="00484E74">
        <w:fldChar w:fldCharType="end"/>
      </w:r>
      <w:r w:rsidR="003C50D9">
        <w:fldChar w:fldCharType="separate"/>
      </w:r>
      <w:r w:rsidR="00484E74" w:rsidRPr="00484E74">
        <w:rPr>
          <w:noProof/>
          <w:vertAlign w:val="superscript"/>
        </w:rPr>
        <w:t>[14-17]</w:t>
      </w:r>
      <w:r w:rsidR="003C50D9">
        <w:fldChar w:fldCharType="end"/>
      </w:r>
      <w:r w:rsidR="00606B6C">
        <w:rPr>
          <w:rFonts w:hint="eastAsia"/>
        </w:rPr>
        <w:t>和热扩散性</w:t>
      </w:r>
      <w:r w:rsidR="003C50D9">
        <w:fldChar w:fldCharType="begin"/>
      </w:r>
      <w:r w:rsidR="00484E74">
        <w:instrText xml:space="preserve"> ADDIN EN.CITE &lt;EndNote&gt;&lt;Cite&gt;&lt;Author&gt;Zaragoza&lt;/Author&gt;&lt;Year&gt;2015&lt;/Year&gt;&lt;RecNum&gt;54&lt;/RecNum&gt;&lt;DisplayText&gt;&lt;style face="superscript"&gt;[18]&lt;/style&gt;&lt;/DisplayText&gt;&lt;record&gt;&lt;rec-number&gt;54&lt;/rec-number&gt;&lt;foreign-keys&gt;&lt;key app="EN" db-id="wasdvf5s82fdp8epp55x90r30rfrtrfxdprw" timestamp="1496471076"&gt;54&lt;/key&gt;&lt;/foreign-keys&gt;&lt;ref-type name="Journal Article"&gt;17&lt;/ref-type&gt;&lt;contributors&gt;&lt;authors&gt;&lt;author&gt;Zaragoza, Josergio&lt;/author&gt;&lt;author&gt;Babhadiashar, Nasim&lt;/author&gt;&lt;author&gt;O’Brien, Victor&lt;/author&gt;&lt;author&gt;Chang, Andrew&lt;/author&gt;&lt;author&gt;Blanco, Matthew&lt;/author&gt;&lt;author&gt;Zabalegui, Aitor&lt;/author&gt;&lt;author&gt;Lee, Hohyun&lt;/author&gt;&lt;author&gt;Asuri, Prashanth&lt;/author&gt;&lt;/authors&gt;&lt;/contributors&gt;&lt;titles&gt;&lt;title&gt;Experimental investigation of mechanical and thermal properties of silica nanoparticle-reinforced poly (acrylamide) nanocomposite hydrogels&lt;/title&gt;&lt;secondary-title&gt;PloS one&lt;/secondary-title&gt;&lt;/titles&gt;&lt;periodical&gt;&lt;full-title&gt;PloS one&lt;/full-title&gt;&lt;/periodical&gt;&lt;pages&gt;e0136293&lt;/pages&gt;&lt;volume&gt;10&lt;/volume&gt;&lt;number&gt;8&lt;/number&gt;&lt;dates&gt;&lt;year&gt;2015&lt;/year&gt;&lt;/dates&gt;&lt;isbn&gt;1932-6203&lt;/isbn&gt;&lt;urls&gt;&lt;/urls&gt;&lt;/record&gt;&lt;/Cite&gt;&lt;/EndNote&gt;</w:instrText>
      </w:r>
      <w:r w:rsidR="003C50D9">
        <w:fldChar w:fldCharType="separate"/>
      </w:r>
      <w:r w:rsidR="00484E74" w:rsidRPr="00484E74">
        <w:rPr>
          <w:noProof/>
          <w:vertAlign w:val="superscript"/>
        </w:rPr>
        <w:t>[18]</w:t>
      </w:r>
      <w:r w:rsidR="003C50D9">
        <w:fldChar w:fldCharType="end"/>
      </w:r>
      <w:r>
        <w:rPr>
          <w:rFonts w:hint="eastAsia"/>
        </w:rPr>
        <w:t>等方面</w:t>
      </w:r>
      <w:r w:rsidR="00606B6C">
        <w:rPr>
          <w:rFonts w:hint="eastAsia"/>
        </w:rPr>
        <w:t>。这些研究关注纳米填料的作用而不是纯水凝胶</w:t>
      </w:r>
      <w:r w:rsidR="00DF2AB9">
        <w:rPr>
          <w:rFonts w:hint="eastAsia"/>
        </w:rPr>
        <w:t>的</w:t>
      </w:r>
      <w:r w:rsidR="00606B6C">
        <w:rPr>
          <w:rFonts w:hint="eastAsia"/>
        </w:rPr>
        <w:t>热输运性质。</w:t>
      </w:r>
      <w:r w:rsidR="00925FDF">
        <w:rPr>
          <w:rFonts w:hint="eastAsia"/>
        </w:rPr>
        <w:t>北京分子科学国家实验室的江雷等</w:t>
      </w:r>
      <w:r w:rsidR="009C4B1E">
        <w:rPr>
          <w:rFonts w:hint="eastAsia"/>
        </w:rPr>
        <w:t>研究</w:t>
      </w:r>
      <w:r w:rsidR="005C2ED5">
        <w:rPr>
          <w:rFonts w:hint="eastAsia"/>
        </w:rPr>
        <w:t>发现</w:t>
      </w:r>
      <w:r w:rsidR="00974346">
        <w:rPr>
          <w:rFonts w:hint="eastAsia"/>
        </w:rPr>
        <w:t>掺</w:t>
      </w:r>
      <w:r w:rsidR="009C4B1E">
        <w:rPr>
          <w:rFonts w:hint="eastAsia"/>
        </w:rPr>
        <w:t>有</w:t>
      </w:r>
      <w:r w:rsidR="00DF2AB9">
        <w:rPr>
          <w:rFonts w:hint="eastAsia"/>
        </w:rPr>
        <w:t>氮化硼（</w:t>
      </w:r>
      <w:r w:rsidR="00974346">
        <w:rPr>
          <w:rFonts w:hint="eastAsia"/>
        </w:rPr>
        <w:t>BN</w:t>
      </w:r>
      <w:r w:rsidR="00DF2AB9">
        <w:rPr>
          <w:rFonts w:hint="eastAsia"/>
        </w:rPr>
        <w:t>）</w:t>
      </w:r>
      <w:proofErr w:type="gramStart"/>
      <w:r w:rsidR="009C4B1E">
        <w:rPr>
          <w:rFonts w:hint="eastAsia"/>
        </w:rPr>
        <w:t>的</w:t>
      </w:r>
      <w:r w:rsidR="00974346" w:rsidRPr="00974346">
        <w:rPr>
          <w:rFonts w:hint="eastAsia"/>
        </w:rPr>
        <w:t>聚异丙</w:t>
      </w:r>
      <w:proofErr w:type="gramEnd"/>
      <w:r w:rsidR="00974346" w:rsidRPr="00974346">
        <w:rPr>
          <w:rFonts w:hint="eastAsia"/>
        </w:rPr>
        <w:t>基丙烯酰胺</w:t>
      </w:r>
      <w:r w:rsidR="00974346">
        <w:rPr>
          <w:rFonts w:hint="eastAsia"/>
        </w:rPr>
        <w:t>（</w:t>
      </w:r>
      <w:proofErr w:type="spellStart"/>
      <w:r w:rsidR="003A0322">
        <w:rPr>
          <w:rFonts w:hint="eastAsia"/>
        </w:rPr>
        <w:t>PNIPAm</w:t>
      </w:r>
      <w:proofErr w:type="spellEnd"/>
      <w:r w:rsidR="00974346">
        <w:rPr>
          <w:rFonts w:hint="eastAsia"/>
        </w:rPr>
        <w:t>）</w:t>
      </w:r>
      <w:r w:rsidR="005C2ED5">
        <w:rPr>
          <w:rFonts w:hint="eastAsia"/>
        </w:rPr>
        <w:t>水凝胶的热导率有一定提高</w:t>
      </w:r>
      <w:r w:rsidR="009C4B1E">
        <w:fldChar w:fldCharType="begin"/>
      </w:r>
      <w:r w:rsidR="009C4B1E">
        <w:instrText xml:space="preserve"> ADDIN EN.CITE &lt;EndNote&gt;&lt;Cite&gt;&lt;Author&gt;Xiao&lt;/Author&gt;&lt;Year&gt;2015&lt;/Year&gt;&lt;RecNum&gt;55&lt;/RecNum&gt;&lt;DisplayText&gt;&lt;style face="superscript"&gt;[19]&lt;/style&gt;&lt;/DisplayText&gt;&lt;record&gt;&lt;rec-number&gt;55&lt;/rec-number&gt;&lt;foreign-keys&gt;&lt;key app="EN" db-id="wasdvf5s82fdp8epp55x90r30rfrtrfxdprw" timestamp="1496471249"&gt;55&lt;/key&gt;&lt;/foreign-keys&gt;&lt;ref-type name="Journal Article"&gt;17&lt;/ref-type&gt;&lt;contributors&gt;&lt;authors&gt;&lt;author&gt;Xiao, Feng&lt;/author&gt;&lt;author&gt;Naficy, Sina&lt;/author&gt;&lt;author&gt;Casillas, Gilberto&lt;/author&gt;&lt;author&gt;Khan, Majharul H&lt;/author&gt;&lt;author&gt;Kat</w:instrText>
      </w:r>
      <w:r w:rsidR="009C4B1E">
        <w:rPr>
          <w:rFonts w:hint="eastAsia"/>
        </w:rPr>
        <w:instrText>kus, Tomas&lt;/author&gt;&lt;author&gt;Jiang, Lei&lt;/author&gt;&lt;author&gt;Liu, Huakun&lt;/author&gt;&lt;author&gt;Li, Huijun&lt;/author&gt;&lt;author&gt;Huang, Zhenguo&lt;/author&gt;&lt;/authors&gt;&lt;/contributors&gt;&lt;titles&gt;&lt;title&gt;Edge</w:instrText>
      </w:r>
      <w:r w:rsidR="009C4B1E">
        <w:rPr>
          <w:rFonts w:hint="eastAsia"/>
        </w:rPr>
        <w:instrText>‐</w:instrText>
      </w:r>
      <w:r w:rsidR="009C4B1E">
        <w:rPr>
          <w:rFonts w:hint="eastAsia"/>
        </w:rPr>
        <w:instrText xml:space="preserve">Hydroxylated Boron Nitride Nanosheets as an Effective Additive to Improve the </w:instrText>
      </w:r>
      <w:r w:rsidR="009C4B1E">
        <w:instrText>Thermal Response of Hydrogels&lt;/title&gt;&lt;secondary-title&gt;Advanced Materials&lt;/secondary-title&gt;&lt;/titles&gt;&lt;periodical&gt;&lt;full-title&gt;Advanced materials&lt;/full-title&gt;&lt;/periodical&gt;&lt;pages&gt;7196-7203&lt;/pages&gt;&lt;volume&gt;27&lt;/volume&gt;&lt;number&gt;44&lt;/number&gt;&lt;dates&gt;&lt;year&gt;2015&lt;/year&gt;&lt;/dates&gt;&lt;isbn&gt;1521-4095&lt;/isbn&gt;&lt;urls&gt;&lt;/urls&gt;&lt;/record&gt;&lt;/Cite&gt;&lt;/EndNote&gt;</w:instrText>
      </w:r>
      <w:r w:rsidR="009C4B1E">
        <w:fldChar w:fldCharType="separate"/>
      </w:r>
      <w:r w:rsidR="009C4B1E" w:rsidRPr="00484E74">
        <w:rPr>
          <w:noProof/>
          <w:vertAlign w:val="superscript"/>
        </w:rPr>
        <w:t>[19]</w:t>
      </w:r>
      <w:r w:rsidR="009C4B1E">
        <w:fldChar w:fldCharType="end"/>
      </w:r>
      <w:r w:rsidR="005C2ED5">
        <w:rPr>
          <w:rFonts w:hint="eastAsia"/>
        </w:rPr>
        <w:t>，还有研究表明</w:t>
      </w:r>
      <w:r w:rsidR="00974346">
        <w:rPr>
          <w:rFonts w:hint="eastAsia"/>
        </w:rPr>
        <w:t>掺</w:t>
      </w:r>
      <w:r w:rsidR="00972FA7">
        <w:rPr>
          <w:rFonts w:hint="eastAsia"/>
        </w:rPr>
        <w:t>有</w:t>
      </w:r>
      <w:r w:rsidR="00974346">
        <w:rPr>
          <w:rFonts w:hint="eastAsia"/>
        </w:rPr>
        <w:t>BN</w:t>
      </w:r>
      <w:r w:rsidR="00974346">
        <w:rPr>
          <w:rFonts w:hint="eastAsia"/>
        </w:rPr>
        <w:t>的</w:t>
      </w:r>
      <w:r w:rsidR="00974346" w:rsidRPr="00974346">
        <w:rPr>
          <w:rFonts w:hint="eastAsia"/>
        </w:rPr>
        <w:t>聚丙烯酸</w:t>
      </w:r>
      <w:r w:rsidR="00974346">
        <w:rPr>
          <w:rFonts w:hint="eastAsia"/>
        </w:rPr>
        <w:t>（</w:t>
      </w:r>
      <w:r w:rsidR="0036012C">
        <w:rPr>
          <w:rFonts w:hint="eastAsia"/>
        </w:rPr>
        <w:t>PAA/BN</w:t>
      </w:r>
      <w:r w:rsidR="00974346">
        <w:rPr>
          <w:rFonts w:hint="eastAsia"/>
        </w:rPr>
        <w:t>）</w:t>
      </w:r>
      <w:r w:rsidR="005C2ED5">
        <w:rPr>
          <w:rFonts w:hint="eastAsia"/>
        </w:rPr>
        <w:t>水凝胶在热界面材料方面的</w:t>
      </w:r>
      <w:r w:rsidR="0036012C">
        <w:rPr>
          <w:rFonts w:hint="eastAsia"/>
        </w:rPr>
        <w:t>表现</w:t>
      </w:r>
      <w:r w:rsidR="005C2ED5">
        <w:rPr>
          <w:rFonts w:hint="eastAsia"/>
        </w:rPr>
        <w:t>有所改善</w:t>
      </w:r>
      <w:r w:rsidR="003C50D9">
        <w:fldChar w:fldCharType="begin"/>
      </w:r>
      <w:r w:rsidR="00484E74">
        <w:instrText xml:space="preserve"> ADDIN EN.CITE &lt;EndNote&gt;&lt;Cite&gt;&lt;Author&gt;Jiang&lt;/Author&gt;&lt;Year&gt;2017&lt;/Year&gt;&lt;RecNum&gt;56&lt;/RecNum&gt;&lt;DisplayText&gt;&lt;style face="superscript"&gt;[20]&lt;/style&gt;&lt;/DisplayText&gt;&lt;record&gt;&lt;rec-number&gt;56&lt;/rec-number&gt;&lt;foreign-keys&gt;&lt;key app="EN" db-id="wasdvf5s82fdp8epp55x90r30rfrtrfxdprw" timestamp="1496471349"&gt;56&lt;/key&gt;&lt;/foreign-keys&gt;&lt;ref-type name="Journal Article"&gt;17&lt;/ref-type&gt;&lt;contributors&gt;&lt;authors&gt;&lt;author&gt;Jiang, Hongbo&lt;/author&gt;&lt;author&gt;Wang, Zifeng&lt;/author&gt;&lt;author&gt;Geng, Huiyuan&lt;/author&gt;&lt;author&gt;Song, Xiufeng&lt;/author&gt;&lt;author&gt;Zeng, Haibo&lt;/author&gt;&lt;author&gt;Zhi, Chunyi&lt;/author&gt;&lt;/authors&gt;&lt;/contributors&gt;&lt;titles&gt;&lt;title&gt;Highly Flexible and Self-Healable Thermal Interface Material Based on Boron Nitride Nanosheets and a Dual Cross-Linked Hydrogel&lt;/title&gt;&lt;secondary-title&gt;ACS Applied Materials &amp;amp; Interfaces&lt;/secondary-title&gt;&lt;/titles&gt;&lt;periodical&gt;&lt;full-title&gt;ACS Applied Materials &amp;amp; Interfaces&lt;/full-title&gt;&lt;/periodical&gt;&lt;pages&gt;10078-10084&lt;/pages&gt;&lt;volume&gt;9&lt;/volume&gt;&lt;number&gt;11&lt;/number&gt;&lt;dates&gt;&lt;year&gt;2017&lt;/year&gt;&lt;/dates&gt;&lt;isbn&gt;1944-8244&lt;/isbn&gt;&lt;urls&gt;&lt;/urls&gt;&lt;/record&gt;&lt;/Cite&gt;&lt;/EndNote&gt;</w:instrText>
      </w:r>
      <w:r w:rsidR="003C50D9">
        <w:fldChar w:fldCharType="separate"/>
      </w:r>
      <w:r w:rsidR="00484E74" w:rsidRPr="00484E74">
        <w:rPr>
          <w:noProof/>
          <w:vertAlign w:val="superscript"/>
        </w:rPr>
        <w:t>[20]</w:t>
      </w:r>
      <w:r w:rsidR="003C50D9">
        <w:fldChar w:fldCharType="end"/>
      </w:r>
      <w:r w:rsidR="0036012C">
        <w:rPr>
          <w:rFonts w:hint="eastAsia"/>
        </w:rPr>
        <w:t>。但是水凝胶本身的</w:t>
      </w:r>
      <w:r w:rsidR="00A60136">
        <w:rPr>
          <w:rFonts w:hint="eastAsia"/>
        </w:rPr>
        <w:t>热输运性质</w:t>
      </w:r>
      <w:r w:rsidR="00E01CAE">
        <w:rPr>
          <w:rFonts w:hint="eastAsia"/>
        </w:rPr>
        <w:t>作为</w:t>
      </w:r>
      <w:r w:rsidR="0036012C">
        <w:rPr>
          <w:rFonts w:hint="eastAsia"/>
        </w:rPr>
        <w:t>一个有趣的方向</w:t>
      </w:r>
      <w:r w:rsidR="00E01CAE">
        <w:rPr>
          <w:rFonts w:hint="eastAsia"/>
        </w:rPr>
        <w:t>却还</w:t>
      </w:r>
      <w:r w:rsidR="0036012C">
        <w:rPr>
          <w:rFonts w:hint="eastAsia"/>
        </w:rPr>
        <w:t>没有被很好的研究。</w:t>
      </w:r>
    </w:p>
    <w:p w14:paraId="38D16D5A" w14:textId="0CAE7D13" w:rsidR="0036012C" w:rsidRDefault="0036012C">
      <w:pPr>
        <w:ind w:firstLine="420"/>
      </w:pPr>
      <w:r>
        <w:rPr>
          <w:rFonts w:hint="eastAsia"/>
        </w:rPr>
        <w:t>本文</w:t>
      </w:r>
      <w:r w:rsidR="00DD6185">
        <w:rPr>
          <w:rFonts w:hint="eastAsia"/>
        </w:rPr>
        <w:t>首次</w:t>
      </w:r>
      <w:r w:rsidR="008D5C79">
        <w:rPr>
          <w:rFonts w:hint="eastAsia"/>
        </w:rPr>
        <w:t>使用谐波法</w:t>
      </w:r>
      <w:r w:rsidR="00DD6185">
        <w:t>实验研究了</w:t>
      </w:r>
      <w:r w:rsidR="008D5C79">
        <w:rPr>
          <w:rFonts w:hint="eastAsia"/>
        </w:rPr>
        <w:t>水凝胶</w:t>
      </w:r>
      <w:r w:rsidR="00DD6185">
        <w:rPr>
          <w:rFonts w:hint="eastAsia"/>
        </w:rPr>
        <w:t>的</w:t>
      </w:r>
      <w:r w:rsidR="008D5C79">
        <w:rPr>
          <w:rFonts w:hint="eastAsia"/>
        </w:rPr>
        <w:t>热导率。聚丙烯酰胺（</w:t>
      </w:r>
      <w:proofErr w:type="spellStart"/>
      <w:r w:rsidR="008D5C79">
        <w:rPr>
          <w:rFonts w:hint="eastAsia"/>
        </w:rPr>
        <w:t>PAAm</w:t>
      </w:r>
      <w:proofErr w:type="spellEnd"/>
      <w:r w:rsidR="008D5C79">
        <w:rPr>
          <w:rFonts w:hint="eastAsia"/>
        </w:rPr>
        <w:t>）经常被用于柔性电子和离子导体，因此本文选用</w:t>
      </w:r>
      <w:proofErr w:type="spellStart"/>
      <w:r w:rsidR="008D5C79">
        <w:rPr>
          <w:rFonts w:hint="eastAsia"/>
        </w:rPr>
        <w:t>PAAm</w:t>
      </w:r>
      <w:proofErr w:type="spellEnd"/>
      <w:r w:rsidR="00202C1F">
        <w:rPr>
          <w:rFonts w:hint="eastAsia"/>
        </w:rPr>
        <w:t>水凝胶作为示例</w:t>
      </w:r>
      <w:r w:rsidR="00AA4B17">
        <w:rPr>
          <w:rFonts w:hint="eastAsia"/>
        </w:rPr>
        <w:t>。交联度是水凝胶机械性能的一个关键影响因素，</w:t>
      </w:r>
      <w:r w:rsidR="008D5C79">
        <w:rPr>
          <w:rFonts w:hint="eastAsia"/>
        </w:rPr>
        <w:t>实验结果显示水凝胶的热导率依赖于交联度。实验结果表明</w:t>
      </w:r>
      <w:proofErr w:type="spellStart"/>
      <w:r w:rsidR="008D5C79">
        <w:rPr>
          <w:rFonts w:hint="eastAsia"/>
        </w:rPr>
        <w:t>PAAm</w:t>
      </w:r>
      <w:proofErr w:type="spellEnd"/>
      <w:r w:rsidR="008D5C79">
        <w:rPr>
          <w:rFonts w:hint="eastAsia"/>
        </w:rPr>
        <w:t>水凝胶的热导率在</w:t>
      </w:r>
      <w:r w:rsidR="008D5C79">
        <w:t>0.33</w:t>
      </w:r>
      <w:r w:rsidR="008D5C79">
        <w:rPr>
          <w:rFonts w:ascii="Arial" w:hAnsi="Arial" w:cs="Arial"/>
          <w:color w:val="333333"/>
          <w:shd w:val="clear" w:color="auto" w:fill="FFFFFF"/>
        </w:rPr>
        <w:t>±</w:t>
      </w:r>
      <w:r w:rsidR="008D5C79">
        <w:rPr>
          <w:lang w:bidi="ar"/>
        </w:rPr>
        <w:t>0.06</w:t>
      </w:r>
      <w:r w:rsidR="008D5C79">
        <w:t xml:space="preserve"> ~ 0.51</w:t>
      </w:r>
      <w:r w:rsidR="008D5C79">
        <w:rPr>
          <w:rFonts w:ascii="Arial" w:hAnsi="Arial" w:cs="Arial"/>
          <w:color w:val="333333"/>
          <w:shd w:val="clear" w:color="auto" w:fill="FFFFFF"/>
        </w:rPr>
        <w:t>±</w:t>
      </w:r>
      <w:r w:rsidR="008D5C79">
        <w:rPr>
          <w:lang w:bidi="ar"/>
        </w:rPr>
        <w:t>0.03</w:t>
      </w:r>
      <w:r w:rsidR="008D5C79">
        <w:rPr>
          <w:rFonts w:hint="eastAsia"/>
          <w:lang w:bidi="ar"/>
        </w:rPr>
        <w:t xml:space="preserve"> </w:t>
      </w:r>
      <w:r w:rsidR="008D5C79">
        <w:t>Wm</w:t>
      </w:r>
      <w:r w:rsidR="008D5C79" w:rsidRPr="00B903A8">
        <w:rPr>
          <w:vertAlign w:val="superscript"/>
        </w:rPr>
        <w:t>-1</w:t>
      </w:r>
      <w:r w:rsidR="008D5C79">
        <w:t>K</w:t>
      </w:r>
      <w:r w:rsidR="008D5C79" w:rsidRPr="00B903A8">
        <w:rPr>
          <w:vertAlign w:val="superscript"/>
        </w:rPr>
        <w:t>-1</w:t>
      </w:r>
      <w:r w:rsidR="004375C0">
        <w:rPr>
          <w:rFonts w:hint="eastAsia"/>
        </w:rPr>
        <w:t>范围内，其值略小于纯水的热导率（</w:t>
      </w:r>
      <w:r w:rsidR="004375C0">
        <w:t>~0.6 Wm</w:t>
      </w:r>
      <w:r w:rsidR="004375C0" w:rsidRPr="00B903A8">
        <w:rPr>
          <w:vertAlign w:val="superscript"/>
        </w:rPr>
        <w:t>-1</w:t>
      </w:r>
      <w:r w:rsidR="004375C0">
        <w:t>K</w:t>
      </w:r>
      <w:r w:rsidR="004375C0" w:rsidRPr="00B903A8">
        <w:rPr>
          <w:vertAlign w:val="superscript"/>
        </w:rPr>
        <w:t>-1</w:t>
      </w:r>
      <w:r w:rsidR="00AA4B17">
        <w:rPr>
          <w:rFonts w:hint="eastAsia"/>
        </w:rPr>
        <w:t>）。为了</w:t>
      </w:r>
      <w:r w:rsidR="00DD6185">
        <w:rPr>
          <w:rFonts w:hint="eastAsia"/>
        </w:rPr>
        <w:t>探索</w:t>
      </w:r>
      <w:r w:rsidR="00153E4D">
        <w:rPr>
          <w:rFonts w:hint="eastAsia"/>
        </w:rPr>
        <w:t>其物理机理，本文还进行了平衡溶胀比测量</w:t>
      </w:r>
      <w:r w:rsidR="00D0493D">
        <w:rPr>
          <w:rFonts w:hint="eastAsia"/>
        </w:rPr>
        <w:t>。</w:t>
      </w:r>
      <w:r w:rsidR="002677F4">
        <w:rPr>
          <w:rFonts w:hint="eastAsia"/>
        </w:rPr>
        <w:t>另外</w:t>
      </w:r>
      <w:r w:rsidR="00D0493D">
        <w:rPr>
          <w:rFonts w:hint="eastAsia"/>
        </w:rPr>
        <w:t>本文</w:t>
      </w:r>
      <w:r w:rsidR="00F5675E">
        <w:rPr>
          <w:rFonts w:hint="eastAsia"/>
        </w:rPr>
        <w:t>使用红外</w:t>
      </w:r>
      <w:r w:rsidR="005451D4">
        <w:rPr>
          <w:rFonts w:hint="eastAsia"/>
        </w:rPr>
        <w:t>热像仪</w:t>
      </w:r>
      <w:r w:rsidR="001F2E27">
        <w:rPr>
          <w:rFonts w:hint="eastAsia"/>
        </w:rPr>
        <w:t>来</w:t>
      </w:r>
      <w:r w:rsidR="00D0493D" w:rsidRPr="00D0493D">
        <w:rPr>
          <w:rFonts w:hint="eastAsia"/>
        </w:rPr>
        <w:t>展示电加热石墨棒在水凝胶中的直观散热。</w:t>
      </w:r>
    </w:p>
    <w:p w14:paraId="555CE87D" w14:textId="77777777" w:rsidR="005B3145" w:rsidRPr="0095415C" w:rsidRDefault="005B3145">
      <w:pPr>
        <w:ind w:firstLine="420"/>
      </w:pPr>
    </w:p>
    <w:p w14:paraId="684FF899" w14:textId="77777777" w:rsidR="005B3145" w:rsidRDefault="0036383A">
      <w:pPr>
        <w:rPr>
          <w:rFonts w:ascii="黑体" w:eastAsia="黑体" w:hAnsi="宋体"/>
          <w:bCs/>
          <w:sz w:val="24"/>
        </w:rPr>
      </w:pPr>
      <w:r w:rsidRPr="00B40AA5">
        <w:rPr>
          <w:rFonts w:ascii="黑体" w:eastAsia="黑体" w:hAnsi="宋体" w:hint="eastAsia"/>
          <w:b/>
          <w:bCs/>
          <w:sz w:val="24"/>
        </w:rPr>
        <w:t>1</w:t>
      </w:r>
      <w:r>
        <w:rPr>
          <w:rFonts w:ascii="黑体" w:eastAsia="黑体" w:hAnsi="宋体" w:hint="eastAsia"/>
          <w:bCs/>
          <w:sz w:val="24"/>
        </w:rPr>
        <w:t xml:space="preserve"> </w:t>
      </w:r>
      <w:r w:rsidR="00BA4466">
        <w:rPr>
          <w:rFonts w:ascii="黑体" w:eastAsia="黑体" w:hAnsi="宋体" w:hint="eastAsia"/>
          <w:bCs/>
          <w:sz w:val="24"/>
        </w:rPr>
        <w:t>实验方法</w:t>
      </w:r>
    </w:p>
    <w:p w14:paraId="5F00E2B7" w14:textId="77777777" w:rsidR="0036383A" w:rsidRDefault="0036383A">
      <w:pPr>
        <w:rPr>
          <w:rFonts w:ascii="黑体" w:eastAsia="黑体"/>
          <w:bCs/>
        </w:rPr>
      </w:pPr>
      <w:r w:rsidRPr="0036383A">
        <w:rPr>
          <w:rFonts w:ascii="黑体" w:eastAsia="黑体" w:hint="eastAsia"/>
          <w:b/>
          <w:bCs/>
        </w:rPr>
        <w:t>1.1</w:t>
      </w:r>
      <w:r>
        <w:rPr>
          <w:rFonts w:ascii="黑体" w:eastAsia="黑体" w:hint="eastAsia"/>
          <w:bCs/>
        </w:rPr>
        <w:t xml:space="preserve"> </w:t>
      </w:r>
      <w:proofErr w:type="spellStart"/>
      <w:r w:rsidR="00BA4466">
        <w:rPr>
          <w:rFonts w:ascii="黑体" w:eastAsia="黑体" w:hint="eastAsia"/>
          <w:bCs/>
        </w:rPr>
        <w:t>PAAm</w:t>
      </w:r>
      <w:proofErr w:type="spellEnd"/>
      <w:r w:rsidR="00BA4466">
        <w:rPr>
          <w:rFonts w:ascii="黑体" w:eastAsia="黑体" w:hint="eastAsia"/>
          <w:bCs/>
        </w:rPr>
        <w:t>水凝胶</w:t>
      </w:r>
    </w:p>
    <w:p w14:paraId="40067E37" w14:textId="5A866919" w:rsidR="0036383A" w:rsidRDefault="00E73BA2">
      <w:pPr>
        <w:ind w:firstLine="420"/>
      </w:pPr>
      <w:r w:rsidRPr="00E73BA2">
        <w:rPr>
          <w:rFonts w:hint="eastAsia"/>
        </w:rPr>
        <w:t>如图</w:t>
      </w:r>
      <w:r>
        <w:rPr>
          <w:rFonts w:hint="eastAsia"/>
        </w:rPr>
        <w:t>1a</w:t>
      </w:r>
      <w:r>
        <w:rPr>
          <w:rFonts w:hint="eastAsia"/>
        </w:rPr>
        <w:t>所示，制备得到的</w:t>
      </w:r>
      <w:proofErr w:type="spellStart"/>
      <w:r>
        <w:rPr>
          <w:rFonts w:hint="eastAsia"/>
        </w:rPr>
        <w:t>PAAm</w:t>
      </w:r>
      <w:proofErr w:type="spellEnd"/>
      <w:r>
        <w:rPr>
          <w:rFonts w:hint="eastAsia"/>
        </w:rPr>
        <w:t>水凝胶是无色透明的</w:t>
      </w:r>
      <w:r w:rsidR="001F2E27">
        <w:rPr>
          <w:rFonts w:hint="eastAsia"/>
        </w:rPr>
        <w:t>胶体状物质</w:t>
      </w:r>
      <w:r>
        <w:rPr>
          <w:rFonts w:hint="eastAsia"/>
        </w:rPr>
        <w:t>。</w:t>
      </w:r>
      <w:r w:rsidR="0027487A">
        <w:rPr>
          <w:rFonts w:hint="eastAsia"/>
        </w:rPr>
        <w:t>如图</w:t>
      </w:r>
      <w:r w:rsidR="0027487A">
        <w:rPr>
          <w:rFonts w:hint="eastAsia"/>
        </w:rPr>
        <w:t>1b</w:t>
      </w:r>
      <w:r w:rsidR="0027487A">
        <w:rPr>
          <w:rFonts w:hint="eastAsia"/>
        </w:rPr>
        <w:t>和</w:t>
      </w:r>
      <w:r w:rsidR="0027487A">
        <w:rPr>
          <w:rFonts w:hint="eastAsia"/>
        </w:rPr>
        <w:t>1c</w:t>
      </w:r>
      <w:r w:rsidR="0027487A">
        <w:rPr>
          <w:rFonts w:hint="eastAsia"/>
        </w:rPr>
        <w:t>所示，丙烯酰胺（</w:t>
      </w:r>
      <w:proofErr w:type="spellStart"/>
      <w:r w:rsidR="0027487A">
        <w:rPr>
          <w:rFonts w:hint="eastAsia"/>
        </w:rPr>
        <w:t>AAm</w:t>
      </w:r>
      <w:proofErr w:type="spellEnd"/>
      <w:r w:rsidR="0027487A">
        <w:rPr>
          <w:rFonts w:hint="eastAsia"/>
        </w:rPr>
        <w:t>）单体包含有碳</w:t>
      </w:r>
      <w:proofErr w:type="gramStart"/>
      <w:r w:rsidR="0027487A">
        <w:rPr>
          <w:rFonts w:hint="eastAsia"/>
        </w:rPr>
        <w:t>碳</w:t>
      </w:r>
      <w:proofErr w:type="gramEnd"/>
      <w:r w:rsidR="0027487A">
        <w:rPr>
          <w:rFonts w:hint="eastAsia"/>
        </w:rPr>
        <w:t>双键和酰胺基（</w:t>
      </w:r>
      <w:r w:rsidR="0027487A">
        <w:t>–CONH</w:t>
      </w:r>
      <w:r w:rsidR="0027487A">
        <w:rPr>
          <w:vertAlign w:val="subscript"/>
        </w:rPr>
        <w:t>2</w:t>
      </w:r>
      <w:r w:rsidR="0027487A">
        <w:rPr>
          <w:rFonts w:hint="eastAsia"/>
        </w:rPr>
        <w:t>）</w:t>
      </w:r>
      <w:r w:rsidR="00DD6185">
        <w:rPr>
          <w:rFonts w:hint="eastAsia"/>
        </w:rPr>
        <w:t>。</w:t>
      </w:r>
      <w:r w:rsidR="0027487A">
        <w:rPr>
          <w:rFonts w:hint="eastAsia"/>
        </w:rPr>
        <w:t>其可</w:t>
      </w:r>
      <w:r w:rsidR="00DD6185">
        <w:rPr>
          <w:rFonts w:hint="eastAsia"/>
        </w:rPr>
        <w:t>与</w:t>
      </w:r>
      <w:r w:rsidR="0027487A">
        <w:rPr>
          <w:rFonts w:hint="eastAsia"/>
        </w:rPr>
        <w:t>交联剂</w:t>
      </w:r>
      <w:r w:rsidR="0027487A" w:rsidRPr="0027487A">
        <w:rPr>
          <w:rFonts w:hint="eastAsia"/>
        </w:rPr>
        <w:t>N,N'-</w:t>
      </w:r>
      <w:r w:rsidR="0027487A" w:rsidRPr="0027487A">
        <w:rPr>
          <w:rFonts w:hint="eastAsia"/>
        </w:rPr>
        <w:t>亚甲基双丙烯酰胺</w:t>
      </w:r>
      <w:r w:rsidR="0027487A">
        <w:rPr>
          <w:rFonts w:hint="eastAsia"/>
        </w:rPr>
        <w:t>（</w:t>
      </w:r>
      <w:proofErr w:type="spellStart"/>
      <w:r w:rsidR="0027487A">
        <w:rPr>
          <w:rFonts w:hint="eastAsia"/>
        </w:rPr>
        <w:t>MBAm</w:t>
      </w:r>
      <w:proofErr w:type="spellEnd"/>
      <w:r w:rsidR="0027487A">
        <w:rPr>
          <w:rFonts w:hint="eastAsia"/>
        </w:rPr>
        <w:t>）交联成为聚合物</w:t>
      </w:r>
      <w:proofErr w:type="spellStart"/>
      <w:r w:rsidR="0027487A">
        <w:rPr>
          <w:rFonts w:hint="eastAsia"/>
        </w:rPr>
        <w:t>PAAm</w:t>
      </w:r>
      <w:proofErr w:type="spellEnd"/>
      <w:r w:rsidR="0027487A">
        <w:rPr>
          <w:rFonts w:hint="eastAsia"/>
        </w:rPr>
        <w:t>。</w:t>
      </w:r>
    </w:p>
    <w:p w14:paraId="5424E7DC" w14:textId="4F84DD35" w:rsidR="005B3145" w:rsidRPr="00E73BA2" w:rsidRDefault="00673E78" w:rsidP="00673E78">
      <w:r>
        <w:rPr>
          <w:rFonts w:hint="eastAsia"/>
        </w:rPr>
        <w:tab/>
      </w:r>
    </w:p>
    <w:p w14:paraId="26DFC1A2" w14:textId="77777777" w:rsidR="005511BB" w:rsidRDefault="0036383A">
      <w:pPr>
        <w:rPr>
          <w:rFonts w:ascii="黑体" w:eastAsia="黑体"/>
          <w:bCs/>
        </w:rPr>
      </w:pPr>
      <w:r w:rsidRPr="0036383A">
        <w:rPr>
          <w:rFonts w:ascii="黑体" w:eastAsia="黑体" w:hint="eastAsia"/>
          <w:b/>
          <w:bCs/>
        </w:rPr>
        <w:t>1.2</w:t>
      </w:r>
      <w:r>
        <w:rPr>
          <w:rFonts w:ascii="黑体" w:eastAsia="黑体" w:hint="eastAsia"/>
          <w:bCs/>
        </w:rPr>
        <w:t xml:space="preserve"> </w:t>
      </w:r>
      <w:r w:rsidR="0027487A">
        <w:rPr>
          <w:rFonts w:ascii="黑体" w:eastAsia="黑体" w:hint="eastAsia"/>
          <w:bCs/>
        </w:rPr>
        <w:t>谐波法</w:t>
      </w:r>
    </w:p>
    <w:p w14:paraId="71142E1A" w14:textId="740BE23D" w:rsidR="0036383A" w:rsidRDefault="005511BB">
      <w:pPr>
        <w:ind w:firstLine="420"/>
      </w:pPr>
      <w:r>
        <w:rPr>
          <w:rFonts w:hint="eastAsia"/>
        </w:rPr>
        <w:t>谐波法是一种测量材料热物性的</w:t>
      </w:r>
      <w:r w:rsidR="009E32AF">
        <w:rPr>
          <w:rFonts w:hint="eastAsia"/>
        </w:rPr>
        <w:t>有效</w:t>
      </w:r>
      <w:r w:rsidR="000016E5">
        <w:rPr>
          <w:rFonts w:hint="eastAsia"/>
        </w:rPr>
        <w:t>方法。</w:t>
      </w:r>
      <w:r w:rsidR="00451A7D">
        <w:rPr>
          <w:rFonts w:hint="eastAsia"/>
        </w:rPr>
        <w:t>该</w:t>
      </w:r>
      <w:r w:rsidR="000016E5">
        <w:rPr>
          <w:rFonts w:hint="eastAsia"/>
        </w:rPr>
        <w:t>方法已经成功地</w:t>
      </w:r>
      <w:r w:rsidR="00451A7D">
        <w:rPr>
          <w:rFonts w:hint="eastAsia"/>
        </w:rPr>
        <w:t>被</w:t>
      </w:r>
      <w:r w:rsidR="000016E5">
        <w:rPr>
          <w:rFonts w:hint="eastAsia"/>
        </w:rPr>
        <w:t>应用于测量流</w:t>
      </w:r>
      <w:r>
        <w:rPr>
          <w:rFonts w:hint="eastAsia"/>
        </w:rPr>
        <w:t>体</w:t>
      </w:r>
      <w:r w:rsidR="000016E5">
        <w:fldChar w:fldCharType="begin"/>
      </w:r>
      <w:r w:rsidR="00484E74">
        <w:instrText xml:space="preserve"> ADDIN EN.CITE &lt;EndNote&gt;&lt;Cite&gt;&lt;Author&gt;Yusibani&lt;/Author&gt;&lt;Year&gt;2009&lt;/Year&gt;&lt;RecNum&gt;57&lt;/RecNum&gt;&lt;DisplayText&gt;&lt;style face="superscript"&gt;[21, 22]&lt;/style&gt;&lt;/DisplayText&gt;&lt;record&gt;&lt;rec-number&gt;57&lt;/rec-number&gt;&lt;foreign-keys&gt;&lt;key app="EN" db-id="wasdvf5s82fdp8epp55x90r30rfrtrfxdprw" timestamp="1496471475"&gt;57&lt;/key&gt;&lt;/foreign-keys&gt;&lt;ref-type name="Journal Article"&gt;17&lt;/ref-type&gt;&lt;contributors&gt;&lt;authors&gt;&lt;author&gt;Yusibani, E&lt;/author&gt;&lt;author&gt;Woodfield, PL&lt;/author&gt;&lt;author&gt;Fujii, M&lt;/author&gt;&lt;author&gt;Shinzato, K&lt;/author&gt;&lt;author&gt;Zhang, X&lt;/author&gt;&lt;author&gt;Takata, Y&lt;/author&gt;&lt;/authors&gt;&lt;/contributors&gt;&lt;titles&gt;&lt;title&gt;Application of the three-omega method to measurement of thermal conductivity and thermal diffusivity of hydrogen gas&lt;/title&gt;&lt;secondary-title&gt;International journal of thermophysics&lt;/secondary-title&gt;&lt;/titles&gt;&lt;periodical&gt;&lt;full-title&gt;International journal of thermophysics&lt;/full-title&gt;&lt;/periodical&gt;&lt;pages&gt;397-415&lt;/pages&gt;&lt;volume&gt;30&lt;/volume&gt;&lt;number&gt;2&lt;/number&gt;&lt;dates&gt;&lt;year&gt;2009&lt;/year&gt;&lt;/dates&gt;&lt;isbn&gt;0195-928X&lt;/isbn&gt;&lt;urls&gt;&lt;/urls&gt;&lt;/record&gt;&lt;/Cite&gt;&lt;Cite&gt;&lt;Author&gt;Oh&lt;/Author&gt;&lt;Year&gt;2008&lt;/Year&gt;&lt;RecNum&gt;58&lt;/RecNum&gt;&lt;record&gt;&lt;rec-number&gt;58&lt;/rec-number&gt;&lt;foreign-keys&gt;&lt;key app="EN" db-id="wasdvf5s82fdp8epp55x90r30rfrtrfxdprw" timestamp="1496471540"&gt;58&lt;/key&gt;&lt;/foreign-keys&gt;&lt;ref-type name="Journal Article"&gt;17&lt;/ref-type&gt;&lt;contributors&gt;&lt;authors&gt;&lt;author&gt;Oh, Dong-Wook&lt;/author&gt;&lt;author&gt;Jain, Ankur&lt;/author&gt;&lt;author&gt;Eaton, John K&lt;/author&gt;&lt;author&gt;Goodson, Kenneth E&lt;/author&gt;&lt;author&gt;Lee, Joon Sik&lt;/author&gt;&lt;/authors&gt;&lt;/contributors&gt;&lt;titles&gt;&lt;title&gt;Thermal conductivity measurement and sedimentation detection of aluminum oxide nanofluids by using the 3ω method&lt;/title&gt;&lt;secondary-title&gt;International Journal of Heat and Fluid Flow&lt;/secondary-title&gt;&lt;/titles&gt;&lt;periodical&gt;&lt;full-title&gt;International Journal of Heat and Fluid Flow&lt;/full-title&gt;&lt;/periodical&gt;&lt;pages&gt;1456-1461&lt;/pages&gt;&lt;volume&gt;29&lt;/volume&gt;&lt;number&gt;5&lt;/number&gt;&lt;dates&gt;&lt;year&gt;2008&lt;/year&gt;&lt;/dates&gt;&lt;isbn&gt;0142-727X&lt;/isbn&gt;&lt;urls&gt;&lt;/urls&gt;&lt;/record&gt;&lt;/Cite&gt;&lt;/EndNote&gt;</w:instrText>
      </w:r>
      <w:r w:rsidR="000016E5">
        <w:fldChar w:fldCharType="separate"/>
      </w:r>
      <w:r w:rsidR="00484E74" w:rsidRPr="00484E74">
        <w:rPr>
          <w:noProof/>
          <w:vertAlign w:val="superscript"/>
        </w:rPr>
        <w:t>[21, 22]</w:t>
      </w:r>
      <w:r w:rsidR="000016E5">
        <w:fldChar w:fldCharType="end"/>
      </w:r>
      <w:r>
        <w:rPr>
          <w:rFonts w:hint="eastAsia"/>
        </w:rPr>
        <w:t>、固体</w:t>
      </w:r>
      <w:r w:rsidR="006C6488">
        <w:fldChar w:fldCharType="begin"/>
      </w:r>
      <w:r w:rsidR="00484E74">
        <w:instrText xml:space="preserve"> ADDIN EN.CITE &lt;EndNote&gt;&lt;Cite&gt;&lt;Author&gt;Cahill&lt;/Author&gt;&lt;Year&gt;1990&lt;/Year&gt;&lt;RecNum&gt;5&lt;/RecNum&gt;&lt;DisplayText&gt;&lt;style face="superscript"&gt;[23]&lt;/style&gt;&lt;/DisplayText&gt;&lt;record&gt;&lt;rec-number&gt;5&lt;/rec-number&gt;&lt;foreign-keys&gt;&lt;key app="EN" db-id="wasdvf5s82fdp8epp55x90r30rfrtrfxdprw" timestamp="1478055529"&gt;5&lt;/key&gt;&lt;/foreign-keys&gt;&lt;ref-type name="Journal Article"&gt;17&lt;/ref-type&gt;&lt;contributors&gt;&lt;authors&gt;&lt;author&gt;Cahill, David G&lt;/author&gt;&lt;/authors&gt;&lt;/contributors&gt;&lt;titles&gt;&lt;title&gt;Thermal conductivity measurement from 30 to 750 K: the 3ω method&lt;/title&gt;&lt;secondary-title&gt;Review of scientific instruments&lt;/secondary-title&gt;&lt;/titles&gt;&lt;periodical&gt;&lt;full-title&gt;Review of scientific instruments&lt;/full-title&gt;&lt;/periodical&gt;&lt;pages&gt;802-808&lt;/pages&gt;&lt;volume&gt;61&lt;/volume&gt;&lt;number&gt;2&lt;/number&gt;&lt;dates&gt;&lt;year&gt;1990&lt;/year&gt;&lt;/dates&gt;&lt;isbn&gt;0034-6748&lt;/isbn&gt;&lt;urls&gt;&lt;/urls&gt;&lt;/record&gt;&lt;/Cite&gt;&lt;/EndNote&gt;</w:instrText>
      </w:r>
      <w:r w:rsidR="006C6488">
        <w:fldChar w:fldCharType="separate"/>
      </w:r>
      <w:r w:rsidR="00484E74" w:rsidRPr="00484E74">
        <w:rPr>
          <w:noProof/>
          <w:vertAlign w:val="superscript"/>
        </w:rPr>
        <w:t>[23]</w:t>
      </w:r>
      <w:r w:rsidR="006C6488">
        <w:fldChar w:fldCharType="end"/>
      </w:r>
      <w:r>
        <w:rPr>
          <w:rFonts w:hint="eastAsia"/>
        </w:rPr>
        <w:t>以及薄膜</w:t>
      </w:r>
      <w:r w:rsidR="006C6488">
        <w:fldChar w:fldCharType="begin"/>
      </w:r>
      <w:r w:rsidR="00484E74">
        <w:instrText xml:space="preserve"> ADDIN EN.CITE &lt;EndNote&gt;&lt;Cite&gt;&lt;Author&gt;Cahill&lt;/Author&gt;&lt;Year&gt;1994&lt;/Year&gt;&lt;RecNum&gt;72&lt;/RecNum&gt;&lt;DisplayText&gt;&lt;style face="superscript"&gt;[24]&lt;/style&gt;&lt;/DisplayText&gt;&lt;record&gt;&lt;rec-number&gt;72&lt;/rec-number&gt;&lt;foreign-keys&gt;&lt;key app="EN" db-id="wasdvf5s82fdp8epp55x90r30rfrtrfxdprw" timestamp="1496475651"&gt;72&lt;/key&gt;&lt;/foreign-keys&gt;&lt;ref-type name="Journal Article"&gt;17&lt;/ref-type&gt;&lt;contributors&gt;&lt;authors&gt;&lt;author&gt;Cahill, David G&lt;/author&gt;&lt;author&gt;Katiyar, My&lt;/author&gt;&lt;author&gt;Abelson, JR&lt;/author&gt;&lt;/authors&gt;&lt;/contributors&gt;&lt;titles&gt;&lt;title&gt;Thermal conductivity of a-Si: H thin films&lt;/title&gt;&lt;secondary-title&gt;Physical review B&lt;/secondary-title&gt;&lt;/titles&gt;&lt;periodical&gt;&lt;full-title&gt;Physical review B&lt;/full-title&gt;&lt;/periodical&gt;&lt;pages&gt;6077&lt;/pages&gt;&lt;volume&gt;50&lt;/volume&gt;&lt;number&gt;9&lt;/number&gt;&lt;dates&gt;&lt;year&gt;1994&lt;/year&gt;&lt;/dates&gt;&lt;urls&gt;&lt;/urls&gt;&lt;/record&gt;&lt;/Cite&gt;&lt;/EndNote&gt;</w:instrText>
      </w:r>
      <w:r w:rsidR="006C6488">
        <w:fldChar w:fldCharType="separate"/>
      </w:r>
      <w:r w:rsidR="00484E74" w:rsidRPr="00484E74">
        <w:rPr>
          <w:noProof/>
          <w:vertAlign w:val="superscript"/>
        </w:rPr>
        <w:t>[24]</w:t>
      </w:r>
      <w:r w:rsidR="006C6488">
        <w:fldChar w:fldCharType="end"/>
      </w:r>
      <w:r w:rsidR="00433287">
        <w:rPr>
          <w:rFonts w:hint="eastAsia"/>
        </w:rPr>
        <w:t>等材料</w:t>
      </w:r>
      <w:r>
        <w:rPr>
          <w:rFonts w:hint="eastAsia"/>
        </w:rPr>
        <w:t>的热导率。图</w:t>
      </w:r>
      <w:r>
        <w:rPr>
          <w:rFonts w:hint="eastAsia"/>
        </w:rPr>
        <w:t>1d</w:t>
      </w:r>
      <w:r>
        <w:rPr>
          <w:rFonts w:hint="eastAsia"/>
        </w:rPr>
        <w:t>展示了本文用于测量水凝胶热导率的谐波法实验装置示意图。图中探测器由四根铜电极棒</w:t>
      </w:r>
      <w:r w:rsidR="003C5FAE">
        <w:rPr>
          <w:rFonts w:hint="eastAsia"/>
        </w:rPr>
        <w:t>及焊接在其</w:t>
      </w:r>
      <w:r>
        <w:rPr>
          <w:rFonts w:hint="eastAsia"/>
        </w:rPr>
        <w:t>上的直径为</w:t>
      </w:r>
      <w:r>
        <w:rPr>
          <w:rFonts w:hint="eastAsia"/>
        </w:rPr>
        <w:t>20um</w:t>
      </w:r>
      <w:r w:rsidR="008973CF">
        <w:rPr>
          <w:rFonts w:hint="eastAsia"/>
        </w:rPr>
        <w:t>的铂丝构成。铂丝浸没在水凝胶中</w:t>
      </w:r>
      <w:r w:rsidR="003C5FAE">
        <w:rPr>
          <w:rFonts w:hint="eastAsia"/>
        </w:rPr>
        <w:t>，</w:t>
      </w:r>
      <w:r>
        <w:rPr>
          <w:rFonts w:hint="eastAsia"/>
        </w:rPr>
        <w:t>同时作为加热器和</w:t>
      </w:r>
      <w:r w:rsidR="00B97769">
        <w:rPr>
          <w:rFonts w:hint="eastAsia"/>
        </w:rPr>
        <w:t>测温器。</w:t>
      </w:r>
      <w:r w:rsidR="0071565F">
        <w:rPr>
          <w:rFonts w:hint="eastAsia"/>
        </w:rPr>
        <w:t>通过外边的两根</w:t>
      </w:r>
      <w:proofErr w:type="gramStart"/>
      <w:r w:rsidR="0071565F">
        <w:rPr>
          <w:rFonts w:hint="eastAsia"/>
        </w:rPr>
        <w:t>电极</w:t>
      </w:r>
      <w:r w:rsidR="00A81F8F">
        <w:rPr>
          <w:rFonts w:hint="eastAsia"/>
        </w:rPr>
        <w:t>向铂丝</w:t>
      </w:r>
      <w:proofErr w:type="gramEnd"/>
      <w:r w:rsidR="00A81F8F">
        <w:rPr>
          <w:rFonts w:hint="eastAsia"/>
        </w:rPr>
        <w:t>中通入角频率为</w:t>
      </w:r>
      <w:r w:rsidR="00A81F8F">
        <w:rPr>
          <w:rFonts w:hint="eastAsia"/>
          <w:lang w:bidi="ar"/>
        </w:rPr>
        <w:t>1</w:t>
      </w:r>
      <w:r w:rsidR="0026572E" w:rsidRPr="00A81F8F">
        <w:rPr>
          <w:noProof/>
          <w:position w:val="-6"/>
        </w:rPr>
        <w:drawing>
          <wp:inline distT="0" distB="0" distL="0" distR="0" wp14:anchorId="39758C2B" wp14:editId="6D8F16F9">
            <wp:extent cx="152400" cy="142875"/>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71565F" w:rsidRPr="0071565F">
        <w:rPr>
          <w:rFonts w:hint="eastAsia"/>
        </w:rPr>
        <w:t>的</w:t>
      </w:r>
      <w:r w:rsidR="0071565F">
        <w:rPr>
          <w:rFonts w:hint="eastAsia"/>
        </w:rPr>
        <w:t>交流电流，</w:t>
      </w:r>
      <w:r w:rsidR="00B97769">
        <w:rPr>
          <w:rFonts w:hint="eastAsia"/>
        </w:rPr>
        <w:t>通过中间的两根电极可以测量得到一个电压信号</w:t>
      </w:r>
      <w:r w:rsidR="005F6F96">
        <w:rPr>
          <w:rFonts w:hint="eastAsia"/>
        </w:rPr>
        <w:t>，这个电压信号中包含角频率为</w:t>
      </w:r>
      <w:r w:rsidR="005F6F96">
        <w:rPr>
          <w:rFonts w:hint="eastAsia"/>
          <w:lang w:bidi="ar"/>
        </w:rPr>
        <w:t>1</w:t>
      </w:r>
      <w:r w:rsidR="005F6F96" w:rsidRPr="00A81F8F">
        <w:rPr>
          <w:noProof/>
          <w:position w:val="-6"/>
        </w:rPr>
        <w:drawing>
          <wp:inline distT="0" distB="0" distL="0" distR="0" wp14:anchorId="5FB57D76" wp14:editId="509AF201">
            <wp:extent cx="152400" cy="142875"/>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5F6F96">
        <w:rPr>
          <w:rFonts w:hint="eastAsia"/>
          <w:lang w:bidi="ar"/>
        </w:rPr>
        <w:t>和</w:t>
      </w:r>
      <w:r w:rsidR="005F6F96">
        <w:rPr>
          <w:rFonts w:hint="eastAsia"/>
          <w:lang w:bidi="ar"/>
        </w:rPr>
        <w:t>3</w:t>
      </w:r>
      <w:r w:rsidR="005F6F96" w:rsidRPr="00A81F8F">
        <w:rPr>
          <w:noProof/>
          <w:position w:val="-6"/>
        </w:rPr>
        <w:drawing>
          <wp:inline distT="0" distB="0" distL="0" distR="0" wp14:anchorId="180526C8" wp14:editId="18AD9350">
            <wp:extent cx="152400" cy="142875"/>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3138D5">
        <w:rPr>
          <w:rFonts w:hint="eastAsia"/>
          <w:lang w:bidi="ar"/>
        </w:rPr>
        <w:t>的分量</w:t>
      </w:r>
      <w:r w:rsidR="00B97769">
        <w:rPr>
          <w:rFonts w:hint="eastAsia"/>
        </w:rPr>
        <w:t>。</w:t>
      </w:r>
      <w:r w:rsidR="008973CF">
        <w:rPr>
          <w:rFonts w:hint="eastAsia"/>
        </w:rPr>
        <w:t>然后</w:t>
      </w:r>
      <w:r w:rsidR="00B97769">
        <w:rPr>
          <w:rFonts w:hint="eastAsia"/>
        </w:rPr>
        <w:t>通过锁相放大器将</w:t>
      </w:r>
      <w:r w:rsidR="00A55F7D">
        <w:rPr>
          <w:rFonts w:hint="eastAsia"/>
        </w:rPr>
        <w:t>其</w:t>
      </w:r>
      <w:r w:rsidR="008973CF">
        <w:rPr>
          <w:rFonts w:hint="eastAsia"/>
        </w:rPr>
        <w:t>中</w:t>
      </w:r>
      <w:r w:rsidR="00B97769">
        <w:rPr>
          <w:rFonts w:hint="eastAsia"/>
        </w:rPr>
        <w:t>携带有热效应信息的</w:t>
      </w:r>
      <w:r w:rsidR="00B97769">
        <w:rPr>
          <w:lang w:bidi="ar"/>
        </w:rPr>
        <w:t>3</w:t>
      </w:r>
      <w:r w:rsidR="0026572E" w:rsidRPr="00B97769">
        <w:rPr>
          <w:noProof/>
          <w:position w:val="-6"/>
        </w:rPr>
        <w:drawing>
          <wp:inline distT="0" distB="0" distL="0" distR="0" wp14:anchorId="257147FE" wp14:editId="05E3A6BB">
            <wp:extent cx="152400" cy="142875"/>
            <wp:effectExtent l="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B97769">
        <w:rPr>
          <w:rFonts w:hint="eastAsia"/>
        </w:rPr>
        <w:t>电压信号提取出来。结合频率、电压和</w:t>
      </w:r>
      <w:r w:rsidR="002F75C2">
        <w:rPr>
          <w:rFonts w:hint="eastAsia"/>
        </w:rPr>
        <w:t>温度增量之间的关系就可以得到水凝胶的热学性质</w:t>
      </w:r>
      <w:r w:rsidR="00EC34C1">
        <w:rPr>
          <w:rFonts w:hint="eastAsia"/>
        </w:rPr>
        <w:t>，</w:t>
      </w:r>
      <w:r w:rsidR="002F75C2">
        <w:rPr>
          <w:rFonts w:hint="eastAsia"/>
        </w:rPr>
        <w:t>因此这种方法被称为谐波法。</w:t>
      </w:r>
      <w:r w:rsidR="00E9291C" w:rsidRPr="00E9291C">
        <w:rPr>
          <w:rFonts w:hint="eastAsia"/>
        </w:rPr>
        <w:t>谐波法由于整体温升小</w:t>
      </w:r>
      <w:r w:rsidR="00E9291C">
        <w:rPr>
          <w:rFonts w:hint="eastAsia"/>
        </w:rPr>
        <w:t>(</w:t>
      </w:r>
      <w:r w:rsidR="00E9291C">
        <w:rPr>
          <w:rFonts w:hint="eastAsia"/>
        </w:rPr>
        <w:t>不高于</w:t>
      </w:r>
      <w:r w:rsidR="00E9291C">
        <w:rPr>
          <w:rFonts w:hint="eastAsia"/>
        </w:rPr>
        <w:t>2</w:t>
      </w:r>
      <w:r w:rsidR="00E9291C" w:rsidRPr="00E9291C">
        <w:t>℃</w:t>
      </w:r>
      <w:r w:rsidR="00E9291C">
        <w:rPr>
          <w:rFonts w:hint="eastAsia"/>
        </w:rPr>
        <w:t>)</w:t>
      </w:r>
      <w:r w:rsidR="00E9291C">
        <w:rPr>
          <w:rFonts w:hint="eastAsia"/>
        </w:rPr>
        <w:t>且作为探测器</w:t>
      </w:r>
      <w:r w:rsidR="00E9291C" w:rsidRPr="00E9291C">
        <w:rPr>
          <w:rFonts w:hint="eastAsia"/>
        </w:rPr>
        <w:t>的金属加热丝也非常细小，其对辐射和对流均不敏感，这样就在很大程度上减少了这两项可能带来的误差</w:t>
      </w:r>
      <w:r w:rsidR="002E4629">
        <w:fldChar w:fldCharType="begin"/>
      </w:r>
      <w:r w:rsidR="002E4629">
        <w:instrText xml:space="preserve"> ADDIN EN.CITE &lt;EndNote&gt;&lt;Cite&gt;&lt;Author&gt;Cahill&lt;/Author&gt;&lt;Year&gt;1990&lt;/Year&gt;&lt;RecNum&gt;5&lt;/RecNum&gt;&lt;DisplayText&gt;&lt;style face="superscript"&gt;[23]&lt;/style&gt;&lt;/DisplayText&gt;&lt;record&gt;&lt;rec-number&gt;5&lt;/rec-number&gt;&lt;foreign-keys&gt;&lt;key app="EN" db-id="wasdvf5s82fdp8epp55x90r30rfrtrfxdprw" timestamp="1478055529"&gt;5&lt;/key&gt;&lt;/foreign-keys&gt;&lt;ref-type name="Journal Article"&gt;17&lt;/ref-type&gt;&lt;contributors&gt;&lt;authors&gt;&lt;author&gt;Cahill, David G&lt;/author&gt;&lt;/authors&gt;&lt;/contributors&gt;&lt;titles&gt;&lt;title&gt;Thermal conductivity measurement from 30 to 750 K: the 3ω method&lt;/title&gt;&lt;secondary-title&gt;Review of scientific instruments&lt;/secondary-title&gt;&lt;/titles&gt;&lt;periodical&gt;&lt;full-title&gt;Review of scientific instruments&lt;/full-title&gt;&lt;/periodical&gt;&lt;pages&gt;802-808&lt;/pages&gt;&lt;volume&gt;61&lt;/volume&gt;&lt;number&gt;2&lt;/number&gt;&lt;dates&gt;&lt;year&gt;1990&lt;/year&gt;&lt;/dates&gt;&lt;isbn&gt;0034-6748&lt;/isbn&gt;&lt;urls&gt;&lt;/urls&gt;&lt;/record&gt;&lt;/Cite&gt;&lt;/EndNote&gt;</w:instrText>
      </w:r>
      <w:r w:rsidR="002E4629">
        <w:fldChar w:fldCharType="separate"/>
      </w:r>
      <w:r w:rsidR="002E4629" w:rsidRPr="002E4629">
        <w:rPr>
          <w:noProof/>
          <w:vertAlign w:val="superscript"/>
        </w:rPr>
        <w:t>[23]</w:t>
      </w:r>
      <w:r w:rsidR="002E4629">
        <w:fldChar w:fldCharType="end"/>
      </w:r>
      <w:r w:rsidR="00E9291C" w:rsidRPr="00E9291C">
        <w:rPr>
          <w:rFonts w:hint="eastAsia"/>
        </w:rPr>
        <w:t>。</w:t>
      </w:r>
      <w:r w:rsidR="002F75C2">
        <w:rPr>
          <w:rFonts w:hint="eastAsia"/>
        </w:rPr>
        <w:t>根据文献</w:t>
      </w:r>
      <w:r w:rsidR="006C6488">
        <w:fldChar w:fldCharType="begin"/>
      </w:r>
      <w:r w:rsidR="00484E74">
        <w:instrText xml:space="preserve"> ADDIN EN.CITE &lt;EndNote&gt;&lt;Cite&gt;&lt;Author&gt;Paul&lt;/Author&gt;&lt;Year&gt;2010&lt;/Year&gt;&lt;RecNum&gt;60&lt;/RecNum&gt;&lt;DisplayText&gt;&lt;style face="superscript"&gt;[25, 26]&lt;/style&gt;&lt;/DisplayText&gt;&lt;record&gt;&lt;rec-number&gt;60&lt;/rec-number&gt;&lt;foreign-keys&gt;&lt;key app="EN" db-id="wasdvf5s82fdp8epp55x90r30rfrtrfxdprw" timestamp="1496471858"&gt;60&lt;/key&gt;&lt;/foreign-keys&gt;&lt;ref-type name="Journal Article"&gt;17&lt;/ref-type&gt;&lt;contributors&gt;&lt;authors&gt;&lt;author&gt;Paul, G&lt;/author&gt;&lt;author&gt;Chopkar, M&lt;/author&gt;&lt;author&gt;Manna, I&lt;/author&gt;&lt;author&gt;Das, PK&lt;/author&gt;&lt;/authors&gt;&lt;/contributors&gt;&lt;titles&gt;&lt;title&gt;Techniques for measuring the thermal conductivity of nanofluids: a review&lt;/title&gt;&lt;secondary-title&gt;Renewable and Sustainable Energy Reviews&lt;/secondary-title&gt;&lt;/titles&gt;&lt;periodical&gt;&lt;full-title&gt;Renewable and Sustainable Energy Reviews&lt;/full-title&gt;&lt;/periodical&gt;&lt;pages&gt;1913-1924&lt;/pages&gt;&lt;volume&gt;14&lt;/volume&gt;&lt;number&gt;7&lt;/number&gt;&lt;dates&gt;&lt;year&gt;2010&lt;/year&gt;&lt;/dates&gt;&lt;isbn&gt;1364-0321&lt;/isbn&gt;&lt;urls&gt;&lt;/urls&gt;&lt;/record&gt;&lt;/Cite&gt;&lt;Cite&gt;&lt;Author&gt;Wang&lt;/Author&gt;&lt;Year&gt;2007&lt;/Year&gt;&lt;RecNum&gt;61&lt;/RecNum&gt;&lt;record&gt;&lt;rec-number&gt;61&lt;/rec-number&gt;&lt;foreign-keys&gt;&lt;key app="EN" db-id="wasdvf5s82fdp8epp55x90r30rfrtrfxdprw" timestamp="1496471914"&gt;61&lt;/key&gt;&lt;/foreign-keys&gt;&lt;ref-type name="Journal Article"&gt;17&lt;/ref-type&gt;&lt;contributors&gt;&lt;authors&gt;&lt;author&gt;Wang, ZL&lt;/author&gt;&lt;author&gt;Tang, DW&lt;/author&gt;&lt;author&gt;Liu, S&lt;/author&gt;&lt;author&gt;Zheng, XH&lt;/author&gt;&lt;author&gt;Araki, N&lt;/author&gt;&lt;/authors&gt;&lt;/contributors&gt;&lt;titles&gt;&lt;title&gt;Thermal-conductivity and thermal-diffusivity measurements of nanofluids by 3 ω method and mechanism analysis of heat transport&lt;/title&gt;&lt;secondary-title&gt;International Journal of Thermophysics&lt;/secondary-title&gt;&lt;/titles&gt;&lt;periodical&gt;&lt;full-title&gt;International journal of thermophysics&lt;/full-title&gt;&lt;/periodical&gt;&lt;pages&gt;1255-1268&lt;/pages&gt;&lt;volume&gt;28&lt;/volume&gt;&lt;number&gt;4&lt;/number&gt;&lt;dates&gt;&lt;year&gt;2007&lt;/year&gt;&lt;/dates&gt;&lt;isbn&gt;0195-928X&lt;/isbn&gt;&lt;urls&gt;&lt;/urls&gt;&lt;/record&gt;&lt;/Cite&gt;&lt;/EndNote&gt;</w:instrText>
      </w:r>
      <w:r w:rsidR="006C6488">
        <w:fldChar w:fldCharType="separate"/>
      </w:r>
      <w:r w:rsidR="00484E74" w:rsidRPr="00484E74">
        <w:rPr>
          <w:noProof/>
          <w:vertAlign w:val="superscript"/>
        </w:rPr>
        <w:t>[25, 26]</w:t>
      </w:r>
      <w:r w:rsidR="006C6488">
        <w:fldChar w:fldCharType="end"/>
      </w:r>
      <w:r w:rsidR="002F75C2">
        <w:rPr>
          <w:rFonts w:hint="eastAsia"/>
        </w:rPr>
        <w:t>，热导率可以</w:t>
      </w:r>
      <w:r w:rsidR="0041249A">
        <w:rPr>
          <w:rFonts w:hint="eastAsia"/>
        </w:rPr>
        <w:t>按</w:t>
      </w:r>
      <w:r w:rsidR="002F75C2">
        <w:rPr>
          <w:rFonts w:hint="eastAsia"/>
        </w:rPr>
        <w:t>下式计算得到：</w:t>
      </w:r>
    </w:p>
    <w:p w14:paraId="2E399BE0" w14:textId="543C3FC4" w:rsidR="002F75C2" w:rsidRDefault="0026572E" w:rsidP="008278FD">
      <w:pPr>
        <w:ind w:firstLine="420"/>
        <w:jc w:val="right"/>
      </w:pPr>
      <m:oMath>
        <m:r>
          <m:rPr>
            <m:sty m:val="p"/>
          </m:rPr>
          <w:rPr>
            <w:rFonts w:ascii="Cambria Math" w:hAnsi="Cambria Math"/>
            <w:sz w:val="28"/>
            <w:szCs w:val="28"/>
          </w:rPr>
          <w:lastRenderedPageBreak/>
          <m:t>κ=</m:t>
        </m:r>
        <m:f>
          <m:fPr>
            <m:ctrlPr>
              <w:rPr>
                <w:rFonts w:ascii="Cambria Math" w:hAnsi="Cambria Math"/>
                <w:sz w:val="28"/>
                <w:szCs w:val="28"/>
              </w:rPr>
            </m:ctrlPr>
          </m:fPr>
          <m:num>
            <m:r>
              <w:rPr>
                <w:rFonts w:ascii="Cambria Math" w:hAnsi="Cambria Math"/>
                <w:sz w:val="28"/>
                <w:szCs w:val="28"/>
              </w:rPr>
              <m:t>α</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1ω</m:t>
                </m:r>
              </m:sub>
              <m:sup>
                <m:r>
                  <w:rPr>
                    <w:rFonts w:ascii="Cambria Math" w:hAnsi="Cambria Math"/>
                    <w:sz w:val="28"/>
                    <w:szCs w:val="28"/>
                  </w:rPr>
                  <m:t>3</m:t>
                </m:r>
              </m:sup>
            </m:sSubSup>
          </m:num>
          <m:den>
            <m:r>
              <w:rPr>
                <w:rFonts w:ascii="Cambria Math" w:hAnsi="Cambria Math"/>
                <w:sz w:val="28"/>
                <w:szCs w:val="28"/>
              </w:rPr>
              <m:t>8πιR</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3ω</m:t>
                </m:r>
              </m:sub>
            </m:sSub>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ω</m:t>
                </m:r>
              </m:e>
            </m:func>
          </m:den>
        </m:f>
      </m:oMath>
      <w:r w:rsidR="002F75C2">
        <w:t xml:space="preserve">        </w:t>
      </w:r>
      <w:r w:rsidR="00107EAB">
        <w:t xml:space="preserve">         </w:t>
      </w:r>
      <w:r w:rsidR="002F75C2">
        <w:t xml:space="preserve">          (1)</w:t>
      </w:r>
    </w:p>
    <w:p w14:paraId="731DA0BC" w14:textId="5D639B64" w:rsidR="002F75C2" w:rsidRDefault="002F75C2">
      <w:pPr>
        <w:ind w:firstLine="420"/>
        <w:rPr>
          <w:lang w:bidi="ar"/>
        </w:rPr>
      </w:pPr>
      <w:r>
        <w:rPr>
          <w:rFonts w:hint="eastAsia"/>
        </w:rPr>
        <w:t>式子中</w:t>
      </w:r>
      <w:r>
        <w:rPr>
          <w:lang w:bidi="ar"/>
        </w:rPr>
        <w:t>κ</w:t>
      </w:r>
      <w:r>
        <w:rPr>
          <w:rFonts w:hint="eastAsia"/>
          <w:lang w:bidi="ar"/>
        </w:rPr>
        <w:t>是样品的</w:t>
      </w:r>
      <w:r w:rsidR="00DE2616">
        <w:rPr>
          <w:rFonts w:hint="eastAsia"/>
          <w:lang w:bidi="ar"/>
        </w:rPr>
        <w:t>热导率，</w:t>
      </w:r>
      <w:r w:rsidR="00DE2616">
        <w:rPr>
          <w:lang w:bidi="ar"/>
        </w:rPr>
        <w:t>α</w:t>
      </w:r>
      <w:r w:rsidR="00DE2616">
        <w:rPr>
          <w:rFonts w:hint="eastAsia"/>
          <w:lang w:bidi="ar"/>
        </w:rPr>
        <w:t>是加热器的电阻温度系数。对于本文中使用的铂丝，</w:t>
      </w:r>
      <w:r w:rsidR="00DE2616">
        <w:rPr>
          <w:lang w:bidi="ar"/>
        </w:rPr>
        <w:t>α</w:t>
      </w:r>
      <w:r w:rsidR="00DE2616">
        <w:rPr>
          <w:rFonts w:hint="eastAsia"/>
          <w:lang w:bidi="ar"/>
        </w:rPr>
        <w:t>是</w:t>
      </w:r>
      <w:r w:rsidR="00DE2616">
        <w:rPr>
          <w:lang w:bidi="ar"/>
        </w:rPr>
        <w:t>0.00354ºC</w:t>
      </w:r>
      <w:r w:rsidR="00DE2616" w:rsidRPr="002E75FE">
        <w:rPr>
          <w:vertAlign w:val="superscript"/>
          <w:lang w:bidi="ar"/>
        </w:rPr>
        <w:t>-1</w:t>
      </w:r>
      <w:r w:rsidR="00DE2616">
        <w:rPr>
          <w:rFonts w:hint="eastAsia"/>
          <w:lang w:bidi="ar"/>
        </w:rPr>
        <w:t>。</w:t>
      </w:r>
      <w:r w:rsidR="00DE2616">
        <w:rPr>
          <w:i/>
          <w:lang w:bidi="ar"/>
        </w:rPr>
        <w:t>V</w:t>
      </w:r>
      <w:r w:rsidR="00DE2616">
        <w:rPr>
          <w:i/>
          <w:vertAlign w:val="subscript"/>
          <w:lang w:bidi="ar"/>
        </w:rPr>
        <w:t>1ω</w:t>
      </w:r>
      <w:r w:rsidR="00DE2616" w:rsidRPr="00DE2616">
        <w:rPr>
          <w:rFonts w:hint="eastAsia"/>
          <w:lang w:bidi="ar"/>
        </w:rPr>
        <w:t>是</w:t>
      </w:r>
      <w:r w:rsidR="00DE2616">
        <w:rPr>
          <w:rFonts w:hint="eastAsia"/>
          <w:lang w:bidi="ar"/>
        </w:rPr>
        <w:t>加热器</w:t>
      </w:r>
      <w:r w:rsidR="00C67C1F">
        <w:rPr>
          <w:rFonts w:hint="eastAsia"/>
          <w:lang w:bidi="ar"/>
        </w:rPr>
        <w:t>中角频率为</w:t>
      </w:r>
      <w:r w:rsidR="00C67C1F">
        <w:rPr>
          <w:rFonts w:hint="eastAsia"/>
          <w:lang w:bidi="ar"/>
        </w:rPr>
        <w:t>1</w:t>
      </w:r>
      <w:r w:rsidR="0026572E" w:rsidRPr="00A81F8F">
        <w:rPr>
          <w:noProof/>
          <w:position w:val="-6"/>
        </w:rPr>
        <w:drawing>
          <wp:inline distT="0" distB="0" distL="0" distR="0" wp14:anchorId="0980040B" wp14:editId="0F27BEA4">
            <wp:extent cx="152400" cy="142875"/>
            <wp:effectExtent l="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C67C1F" w:rsidRPr="00C67C1F">
        <w:rPr>
          <w:rFonts w:hint="eastAsia"/>
          <w:lang w:bidi="ar"/>
        </w:rPr>
        <w:t>的</w:t>
      </w:r>
      <w:r w:rsidR="00C67C1F">
        <w:rPr>
          <w:rFonts w:hint="eastAsia"/>
          <w:lang w:bidi="ar"/>
        </w:rPr>
        <w:t>电压。</w:t>
      </w:r>
      <w:r w:rsidR="00C67C1F">
        <w:rPr>
          <w:i/>
          <w:lang w:bidi="ar"/>
        </w:rPr>
        <w:t>V</w:t>
      </w:r>
      <w:r w:rsidR="00C67C1F">
        <w:rPr>
          <w:i/>
          <w:vertAlign w:val="subscript"/>
          <w:lang w:bidi="ar"/>
        </w:rPr>
        <w:t>3ω</w:t>
      </w:r>
      <w:r w:rsidR="00C67C1F" w:rsidRPr="00DE2616">
        <w:rPr>
          <w:rFonts w:hint="eastAsia"/>
          <w:lang w:bidi="ar"/>
        </w:rPr>
        <w:t>是</w:t>
      </w:r>
      <w:r w:rsidR="00C67C1F">
        <w:rPr>
          <w:rFonts w:hint="eastAsia"/>
          <w:lang w:bidi="ar"/>
        </w:rPr>
        <w:t>加热器中角频率为</w:t>
      </w:r>
      <w:r w:rsidR="00C67C1F">
        <w:rPr>
          <w:rFonts w:hint="eastAsia"/>
          <w:lang w:bidi="ar"/>
        </w:rPr>
        <w:t>3</w:t>
      </w:r>
      <w:r w:rsidR="0026572E" w:rsidRPr="00A81F8F">
        <w:rPr>
          <w:noProof/>
          <w:position w:val="-6"/>
        </w:rPr>
        <w:drawing>
          <wp:inline distT="0" distB="0" distL="0" distR="0" wp14:anchorId="02C9463D" wp14:editId="7E984F86">
            <wp:extent cx="152400" cy="142875"/>
            <wp:effectExtent l="0" t="0" r="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C67C1F" w:rsidRPr="00C67C1F">
        <w:rPr>
          <w:rFonts w:hint="eastAsia"/>
          <w:lang w:bidi="ar"/>
        </w:rPr>
        <w:t>的</w:t>
      </w:r>
      <w:r w:rsidR="00C67C1F">
        <w:rPr>
          <w:rFonts w:hint="eastAsia"/>
          <w:lang w:bidi="ar"/>
        </w:rPr>
        <w:t>电压。</w:t>
      </w:r>
      <w:r w:rsidR="00C67C1F">
        <w:rPr>
          <w:i/>
          <w:lang w:bidi="ar"/>
        </w:rPr>
        <w:t>l</w:t>
      </w:r>
      <w:r w:rsidR="00C67C1F" w:rsidRPr="00C67C1F">
        <w:rPr>
          <w:rFonts w:hint="eastAsia"/>
          <w:lang w:bidi="ar"/>
        </w:rPr>
        <w:t>是</w:t>
      </w:r>
      <w:r w:rsidR="00C67C1F">
        <w:rPr>
          <w:rFonts w:hint="eastAsia"/>
          <w:lang w:bidi="ar"/>
        </w:rPr>
        <w:t>加热器的长度。</w:t>
      </w:r>
      <w:r w:rsidR="00C67C1F">
        <w:rPr>
          <w:i/>
          <w:lang w:bidi="ar"/>
        </w:rPr>
        <w:t>R</w:t>
      </w:r>
      <w:r w:rsidR="00C67C1F" w:rsidRPr="00C67C1F">
        <w:rPr>
          <w:rFonts w:hint="eastAsia"/>
          <w:lang w:bidi="ar"/>
        </w:rPr>
        <w:t>是</w:t>
      </w:r>
      <w:r w:rsidR="00C67C1F">
        <w:rPr>
          <w:rFonts w:hint="eastAsia"/>
          <w:lang w:bidi="ar"/>
        </w:rPr>
        <w:t>通电流前加热器的电阻。</w:t>
      </w:r>
    </w:p>
    <w:p w14:paraId="52AC4D9F" w14:textId="758B046C" w:rsidR="00C67C1F" w:rsidRDefault="00AD4844">
      <w:pPr>
        <w:ind w:firstLine="420"/>
        <w:rPr>
          <w:color w:val="000000"/>
          <w:lang w:bidi="ar"/>
        </w:rPr>
      </w:pPr>
      <w:r>
        <w:rPr>
          <w:rFonts w:hint="eastAsia"/>
        </w:rPr>
        <w:t>本文通过测量室温下去离子水的热导率来验证测量装置的</w:t>
      </w:r>
      <w:r w:rsidR="00DF5277">
        <w:rPr>
          <w:rFonts w:hint="eastAsia"/>
        </w:rPr>
        <w:t>可靠性</w:t>
      </w:r>
      <w:r>
        <w:rPr>
          <w:rFonts w:hint="eastAsia"/>
        </w:rPr>
        <w:t>。测量得到的去离子水的热导率为</w:t>
      </w:r>
      <w:r w:rsidRPr="004A02F5">
        <w:rPr>
          <w:color w:val="000000"/>
          <w:lang w:bidi="ar"/>
        </w:rPr>
        <w:t xml:space="preserve">0.60 </w:t>
      </w:r>
      <w:r>
        <w:t>Wm</w:t>
      </w:r>
      <w:r w:rsidRPr="00B903A8">
        <w:rPr>
          <w:vertAlign w:val="superscript"/>
        </w:rPr>
        <w:t>-1</w:t>
      </w:r>
      <w:r>
        <w:t>K</w:t>
      </w:r>
      <w:r w:rsidRPr="00B903A8">
        <w:rPr>
          <w:vertAlign w:val="superscript"/>
        </w:rPr>
        <w:t>-1</w:t>
      </w:r>
      <w:r w:rsidRPr="00AD4844">
        <w:rPr>
          <w:rFonts w:hint="eastAsia"/>
        </w:rPr>
        <w:t>，</w:t>
      </w:r>
      <w:r>
        <w:rPr>
          <w:rFonts w:hint="eastAsia"/>
        </w:rPr>
        <w:t>这个值和</w:t>
      </w:r>
      <w:r>
        <w:rPr>
          <w:rFonts w:hint="eastAsia"/>
        </w:rPr>
        <w:t>NIST</w:t>
      </w:r>
      <w:r>
        <w:rPr>
          <w:rFonts w:hint="eastAsia"/>
        </w:rPr>
        <w:t>的数据库</w:t>
      </w:r>
      <w:r w:rsidRPr="004A02F5">
        <w:rPr>
          <w:color w:val="000000"/>
          <w:lang w:bidi="ar"/>
        </w:rPr>
        <w:t>REFPROP</w:t>
      </w:r>
      <w:r w:rsidRPr="00533EF2">
        <w:rPr>
          <w:rFonts w:hint="eastAsia"/>
          <w:color w:val="000000"/>
          <w:lang w:bidi="ar"/>
        </w:rPr>
        <w:t>中给出的</w:t>
      </w:r>
      <w:r>
        <w:rPr>
          <w:rFonts w:hint="eastAsia"/>
          <w:color w:val="000000"/>
          <w:lang w:bidi="ar"/>
        </w:rPr>
        <w:t>参考</w:t>
      </w:r>
      <w:proofErr w:type="gramStart"/>
      <w:r>
        <w:rPr>
          <w:rFonts w:hint="eastAsia"/>
          <w:color w:val="000000"/>
          <w:lang w:bidi="ar"/>
        </w:rPr>
        <w:t>值</w:t>
      </w:r>
      <w:r w:rsidR="00DF5277">
        <w:rPr>
          <w:rFonts w:hint="eastAsia"/>
          <w:color w:val="000000"/>
          <w:lang w:bidi="ar"/>
        </w:rPr>
        <w:t>一致</w:t>
      </w:r>
      <w:proofErr w:type="gramEnd"/>
      <w:r w:rsidR="00D218D8">
        <w:rPr>
          <w:color w:val="000000"/>
          <w:lang w:bidi="ar"/>
        </w:rPr>
        <w:fldChar w:fldCharType="begin"/>
      </w:r>
      <w:r w:rsidR="00D218D8">
        <w:rPr>
          <w:color w:val="000000"/>
          <w:lang w:bidi="ar"/>
        </w:rPr>
        <w:instrText xml:space="preserve"> ADDIN EN.CITE &lt;EndNote&gt;&lt;Cite&gt;&lt;Author&gt;Huber&lt;/Author&gt;&lt;Year&gt;1996&lt;/Year&gt;&lt;RecNum&gt;74&lt;/RecNum&gt;&lt;DisplayText&gt;&lt;style face="superscript"&gt;[27]&lt;/style&gt;&lt;/DisplayText&gt;&lt;record&gt;&lt;rec-number&gt;74&lt;/rec-number&gt;&lt;foreign-keys&gt;&lt;key app="EN" db-id="wasdvf5s82fdp8epp55x90r30rfrtrfxdprw" timestamp="1497342879"&gt;74&lt;/key&gt;&lt;/foreign-keys&gt;&lt;ref-type name="Generic"&gt;13&lt;/ref-type&gt;&lt;contributors&gt;&lt;authors&gt;&lt;author&gt;Huber, M&lt;/author&gt;&lt;author&gt;Gallagher, J&lt;/author&gt;&lt;author&gt;McLinden, M&lt;/author&gt;&lt;author&gt;Morrison, G&lt;/author&gt;&lt;/authors&gt;&lt;/contributors&gt;&lt;titles&gt;&lt;title&gt;NIST thermodynamic properties of refrigerants and refrigerant mixtures database (REFPROP)&lt;/title&gt;&lt;/titles&gt;&lt;dates&gt;&lt;year&gt;1996&lt;/year&gt;&lt;/dates&gt;&lt;publisher&gt;Version&lt;/publisher&gt;&lt;urls&gt;&lt;/urls&gt;&lt;/record&gt;&lt;/Cite&gt;&lt;/EndNote&gt;</w:instrText>
      </w:r>
      <w:r w:rsidR="00D218D8">
        <w:rPr>
          <w:color w:val="000000"/>
          <w:lang w:bidi="ar"/>
        </w:rPr>
        <w:fldChar w:fldCharType="separate"/>
      </w:r>
      <w:r w:rsidR="00D218D8" w:rsidRPr="00D218D8">
        <w:rPr>
          <w:noProof/>
          <w:color w:val="000000"/>
          <w:vertAlign w:val="superscript"/>
          <w:lang w:bidi="ar"/>
        </w:rPr>
        <w:t>[27]</w:t>
      </w:r>
      <w:r w:rsidR="00D218D8">
        <w:rPr>
          <w:color w:val="000000"/>
          <w:lang w:bidi="ar"/>
        </w:rPr>
        <w:fldChar w:fldCharType="end"/>
      </w:r>
      <w:r>
        <w:rPr>
          <w:rFonts w:hint="eastAsia"/>
          <w:color w:val="000000"/>
          <w:lang w:bidi="ar"/>
        </w:rPr>
        <w:t>。</w:t>
      </w:r>
    </w:p>
    <w:p w14:paraId="372ABA62" w14:textId="37270A6E" w:rsidR="005B3145" w:rsidRDefault="00673E78">
      <w:pPr>
        <w:ind w:firstLine="420"/>
        <w:rPr>
          <w:color w:val="000000"/>
          <w:lang w:bidi="ar"/>
        </w:rPr>
      </w:pPr>
      <w:r>
        <w:rPr>
          <w:b/>
          <w:noProof/>
        </w:rPr>
        <w:drawing>
          <wp:inline distT="0" distB="0" distL="0" distR="0" wp14:anchorId="545C8E60" wp14:editId="7DCED050">
            <wp:extent cx="4318146" cy="3095625"/>
            <wp:effectExtent l="0" t="0" r="6350" b="0"/>
            <wp:docPr id="6" name="图片 6" descr="fig 12017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201704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374" cy="3096505"/>
                    </a:xfrm>
                    <a:prstGeom prst="rect">
                      <a:avLst/>
                    </a:prstGeom>
                    <a:noFill/>
                    <a:ln>
                      <a:noFill/>
                    </a:ln>
                  </pic:spPr>
                </pic:pic>
              </a:graphicData>
            </a:graphic>
          </wp:inline>
        </w:drawing>
      </w:r>
    </w:p>
    <w:p w14:paraId="6FC7F613" w14:textId="5E490D04" w:rsidR="00673E78" w:rsidRPr="00A708C6" w:rsidRDefault="00673E78" w:rsidP="00061771">
      <w:pPr>
        <w:rPr>
          <w:bCs/>
          <w:sz w:val="18"/>
          <w:szCs w:val="18"/>
        </w:rPr>
      </w:pPr>
      <w:r w:rsidRPr="00673E78">
        <w:rPr>
          <w:rFonts w:hint="eastAsia"/>
          <w:bCs/>
          <w:sz w:val="18"/>
          <w:szCs w:val="18"/>
        </w:rPr>
        <w:t>图</w:t>
      </w:r>
      <w:r w:rsidRPr="00673E78">
        <w:rPr>
          <w:rFonts w:hint="eastAsia"/>
          <w:bCs/>
          <w:sz w:val="18"/>
          <w:szCs w:val="18"/>
        </w:rPr>
        <w:t>1</w:t>
      </w:r>
      <w:r w:rsidR="006F7535">
        <w:rPr>
          <w:bCs/>
          <w:sz w:val="18"/>
          <w:szCs w:val="18"/>
        </w:rPr>
        <w:t xml:space="preserve"> </w:t>
      </w:r>
      <w:proofErr w:type="spellStart"/>
      <w:r w:rsidRPr="00673E78">
        <w:rPr>
          <w:rFonts w:hint="eastAsia"/>
          <w:bCs/>
          <w:sz w:val="18"/>
          <w:szCs w:val="18"/>
        </w:rPr>
        <w:t>PAAm</w:t>
      </w:r>
      <w:proofErr w:type="spellEnd"/>
      <w:r w:rsidRPr="00673E78">
        <w:rPr>
          <w:rFonts w:hint="eastAsia"/>
          <w:bCs/>
          <w:sz w:val="18"/>
          <w:szCs w:val="18"/>
        </w:rPr>
        <w:t>水凝胶及其热导率测量装置示意图</w:t>
      </w:r>
      <w:r w:rsidR="00061771">
        <w:rPr>
          <w:rFonts w:hint="eastAsia"/>
          <w:bCs/>
          <w:sz w:val="18"/>
          <w:szCs w:val="18"/>
        </w:rPr>
        <w:t>。</w:t>
      </w:r>
      <w:r w:rsidR="00A708C6">
        <w:rPr>
          <w:rFonts w:hint="eastAsia"/>
          <w:bCs/>
          <w:sz w:val="18"/>
          <w:szCs w:val="18"/>
        </w:rPr>
        <w:t>（</w:t>
      </w:r>
      <w:r w:rsidR="00A708C6">
        <w:rPr>
          <w:rFonts w:hint="eastAsia"/>
          <w:bCs/>
          <w:sz w:val="18"/>
          <w:szCs w:val="18"/>
        </w:rPr>
        <w:t>a</w:t>
      </w:r>
      <w:r w:rsidR="00A708C6">
        <w:rPr>
          <w:rFonts w:hint="eastAsia"/>
          <w:bCs/>
          <w:sz w:val="18"/>
          <w:szCs w:val="18"/>
        </w:rPr>
        <w:t>）所制备的</w:t>
      </w:r>
      <w:proofErr w:type="spellStart"/>
      <w:r w:rsidR="00A708C6">
        <w:rPr>
          <w:rFonts w:hint="eastAsia"/>
          <w:bCs/>
          <w:sz w:val="18"/>
          <w:szCs w:val="18"/>
        </w:rPr>
        <w:t>PAAm</w:t>
      </w:r>
      <w:proofErr w:type="spellEnd"/>
      <w:r w:rsidR="00A708C6">
        <w:rPr>
          <w:rFonts w:hint="eastAsia"/>
          <w:bCs/>
          <w:sz w:val="18"/>
          <w:szCs w:val="18"/>
        </w:rPr>
        <w:t>水凝胶的光学</w:t>
      </w:r>
      <w:r w:rsidR="00553703">
        <w:rPr>
          <w:rFonts w:hint="eastAsia"/>
          <w:bCs/>
          <w:sz w:val="18"/>
          <w:szCs w:val="18"/>
        </w:rPr>
        <w:t>图像</w:t>
      </w:r>
      <w:r w:rsidR="00A708C6">
        <w:rPr>
          <w:rFonts w:hint="eastAsia"/>
          <w:bCs/>
          <w:sz w:val="18"/>
          <w:szCs w:val="18"/>
        </w:rPr>
        <w:t>；（</w:t>
      </w:r>
      <w:r w:rsidR="00A708C6">
        <w:rPr>
          <w:rFonts w:hint="eastAsia"/>
          <w:bCs/>
          <w:sz w:val="18"/>
          <w:szCs w:val="18"/>
        </w:rPr>
        <w:t>b</w:t>
      </w:r>
      <w:r w:rsidR="00A708C6">
        <w:rPr>
          <w:rFonts w:hint="eastAsia"/>
          <w:bCs/>
          <w:sz w:val="18"/>
          <w:szCs w:val="18"/>
        </w:rPr>
        <w:t>）</w:t>
      </w:r>
      <w:r w:rsidR="00E41076">
        <w:rPr>
          <w:rFonts w:hint="eastAsia"/>
          <w:bCs/>
          <w:sz w:val="18"/>
          <w:szCs w:val="18"/>
        </w:rPr>
        <w:t>通过</w:t>
      </w:r>
      <w:proofErr w:type="spellStart"/>
      <w:r w:rsidR="00E41076">
        <w:rPr>
          <w:rFonts w:hint="eastAsia"/>
          <w:bCs/>
          <w:sz w:val="18"/>
          <w:szCs w:val="18"/>
        </w:rPr>
        <w:t>MBAm</w:t>
      </w:r>
      <w:proofErr w:type="spellEnd"/>
      <w:r w:rsidR="00E41076">
        <w:rPr>
          <w:rFonts w:hint="eastAsia"/>
          <w:bCs/>
          <w:sz w:val="18"/>
          <w:szCs w:val="18"/>
        </w:rPr>
        <w:t>（绿色的点）形成的共价交联聚合物网络的示意图；（</w:t>
      </w:r>
      <w:r w:rsidR="00E41076">
        <w:rPr>
          <w:rFonts w:hint="eastAsia"/>
          <w:bCs/>
          <w:sz w:val="18"/>
          <w:szCs w:val="18"/>
        </w:rPr>
        <w:t>c</w:t>
      </w:r>
      <w:r w:rsidR="00E41076">
        <w:rPr>
          <w:rFonts w:hint="eastAsia"/>
          <w:bCs/>
          <w:sz w:val="18"/>
          <w:szCs w:val="18"/>
        </w:rPr>
        <w:t>）共价交联聚合物链的分子结构；（</w:t>
      </w:r>
      <w:r w:rsidR="00E41076">
        <w:rPr>
          <w:rFonts w:hint="eastAsia"/>
          <w:bCs/>
          <w:sz w:val="18"/>
          <w:szCs w:val="18"/>
        </w:rPr>
        <w:t>d</w:t>
      </w:r>
      <w:r w:rsidR="00E41076">
        <w:rPr>
          <w:rFonts w:hint="eastAsia"/>
          <w:bCs/>
          <w:sz w:val="18"/>
          <w:szCs w:val="18"/>
        </w:rPr>
        <w:t>）测量水凝胶热导率的</w:t>
      </w:r>
      <w:r w:rsidR="00E41076" w:rsidRPr="00E41076">
        <w:rPr>
          <w:rFonts w:hint="eastAsia"/>
          <w:bCs/>
          <w:sz w:val="18"/>
          <w:szCs w:val="18"/>
        </w:rPr>
        <w:t>谐波法</w:t>
      </w:r>
      <w:r w:rsidR="00E41076">
        <w:rPr>
          <w:rFonts w:hint="eastAsia"/>
          <w:bCs/>
          <w:sz w:val="18"/>
          <w:szCs w:val="18"/>
        </w:rPr>
        <w:t>实验装置示意图。主要由一根深埋在水凝胶中的铂丝和用于通入电流及检测电压的四根铜电极棒组成。图中</w:t>
      </w:r>
      <w:r w:rsidR="006F7535">
        <w:rPr>
          <w:rFonts w:hint="eastAsia"/>
          <w:bCs/>
          <w:sz w:val="18"/>
          <w:szCs w:val="18"/>
        </w:rPr>
        <w:t>四</w:t>
      </w:r>
      <w:r w:rsidR="00E41076">
        <w:rPr>
          <w:rFonts w:hint="eastAsia"/>
          <w:bCs/>
          <w:sz w:val="18"/>
          <w:szCs w:val="18"/>
        </w:rPr>
        <w:t>根棕色</w:t>
      </w:r>
      <w:proofErr w:type="gramStart"/>
      <w:r w:rsidR="00E41076">
        <w:rPr>
          <w:rFonts w:hint="eastAsia"/>
          <w:bCs/>
          <w:sz w:val="18"/>
          <w:szCs w:val="18"/>
        </w:rPr>
        <w:t>棒表示</w:t>
      </w:r>
      <w:proofErr w:type="gramEnd"/>
      <w:r w:rsidR="00E41076">
        <w:rPr>
          <w:rFonts w:hint="eastAsia"/>
          <w:bCs/>
          <w:sz w:val="18"/>
          <w:szCs w:val="18"/>
        </w:rPr>
        <w:t>铜电极，而水凝胶中白色的线表示铂丝。</w:t>
      </w:r>
    </w:p>
    <w:p w14:paraId="17E32B53" w14:textId="77777777" w:rsidR="00BE4848" w:rsidRPr="00A708C6" w:rsidRDefault="00BE4848" w:rsidP="00BE4848">
      <w:pPr>
        <w:rPr>
          <w:bCs/>
          <w:sz w:val="18"/>
          <w:szCs w:val="18"/>
        </w:rPr>
      </w:pPr>
    </w:p>
    <w:p w14:paraId="7D3D1179" w14:textId="77777777" w:rsidR="00AD4844" w:rsidRDefault="00AD4844" w:rsidP="00AD4844">
      <w:pPr>
        <w:rPr>
          <w:rFonts w:ascii="黑体" w:eastAsia="黑体"/>
          <w:bCs/>
        </w:rPr>
      </w:pPr>
      <w:r w:rsidRPr="0036383A">
        <w:rPr>
          <w:rFonts w:ascii="黑体" w:eastAsia="黑体" w:hint="eastAsia"/>
          <w:b/>
          <w:bCs/>
        </w:rPr>
        <w:t>1.</w:t>
      </w:r>
      <w:r>
        <w:rPr>
          <w:rFonts w:ascii="黑体" w:eastAsia="黑体" w:hint="eastAsia"/>
          <w:b/>
          <w:bCs/>
        </w:rPr>
        <w:t>3</w:t>
      </w:r>
      <w:r>
        <w:rPr>
          <w:rFonts w:ascii="黑体" w:eastAsia="黑体" w:hint="eastAsia"/>
          <w:bCs/>
        </w:rPr>
        <w:t xml:space="preserve"> 平衡溶胀实验</w:t>
      </w:r>
    </w:p>
    <w:p w14:paraId="13EB1BD9" w14:textId="4A0A5017" w:rsidR="00420779" w:rsidRDefault="00AD4844" w:rsidP="00420779">
      <w:pPr>
        <w:rPr>
          <w:lang w:bidi="ar"/>
        </w:rPr>
      </w:pPr>
      <w:r>
        <w:rPr>
          <w:rFonts w:ascii="黑体" w:eastAsia="黑体"/>
          <w:bCs/>
        </w:rPr>
        <w:tab/>
      </w:r>
      <w:r w:rsidR="00687AFF" w:rsidRPr="009A34D8">
        <w:rPr>
          <w:rFonts w:hint="eastAsia"/>
        </w:rPr>
        <w:t>为了更好地理解水凝胶的</w:t>
      </w:r>
      <w:proofErr w:type="gramStart"/>
      <w:r w:rsidR="00687AFF" w:rsidRPr="009A34D8">
        <w:rPr>
          <w:rFonts w:hint="eastAsia"/>
        </w:rPr>
        <w:t>热输运行</w:t>
      </w:r>
      <w:proofErr w:type="gramEnd"/>
      <w:r w:rsidR="00687AFF" w:rsidRPr="009A34D8">
        <w:rPr>
          <w:rFonts w:hint="eastAsia"/>
        </w:rPr>
        <w:t>为与其交联度的关系，本文使用平衡溶胀实验来</w:t>
      </w:r>
      <w:r w:rsidR="0041249A">
        <w:rPr>
          <w:rFonts w:hint="eastAsia"/>
        </w:rPr>
        <w:t>测量</w:t>
      </w:r>
      <w:proofErr w:type="spellStart"/>
      <w:r w:rsidR="00687AFF" w:rsidRPr="009A34D8">
        <w:rPr>
          <w:rFonts w:hint="eastAsia"/>
        </w:rPr>
        <w:t>PAAm</w:t>
      </w:r>
      <w:proofErr w:type="spellEnd"/>
      <w:r w:rsidR="00687AFF" w:rsidRPr="009A34D8">
        <w:rPr>
          <w:rFonts w:hint="eastAsia"/>
        </w:rPr>
        <w:t>水凝胶的有效交联度。当水凝胶</w:t>
      </w:r>
      <w:r w:rsidR="003E3374">
        <w:rPr>
          <w:rFonts w:hint="eastAsia"/>
        </w:rPr>
        <w:t>被</w:t>
      </w:r>
      <w:r w:rsidR="00687AFF" w:rsidRPr="009A34D8">
        <w:rPr>
          <w:rFonts w:hint="eastAsia"/>
        </w:rPr>
        <w:t>浸没在水中，聚合物网络结构</w:t>
      </w:r>
      <w:r w:rsidR="003E3374">
        <w:rPr>
          <w:rFonts w:hint="eastAsia"/>
        </w:rPr>
        <w:t>会吸收水而</w:t>
      </w:r>
      <w:proofErr w:type="gramStart"/>
      <w:r w:rsidR="003E3374">
        <w:rPr>
          <w:rFonts w:hint="eastAsia"/>
        </w:rPr>
        <w:t>聚合物链会因此</w:t>
      </w:r>
      <w:proofErr w:type="gramEnd"/>
      <w:r w:rsidR="003E3374">
        <w:rPr>
          <w:rFonts w:hint="eastAsia"/>
        </w:rPr>
        <w:t>被伸展开</w:t>
      </w:r>
      <w:r w:rsidR="002062D7">
        <w:rPr>
          <w:rFonts w:hint="eastAsia"/>
        </w:rPr>
        <w:t>,</w:t>
      </w:r>
      <w:r w:rsidR="000016D8">
        <w:rPr>
          <w:rFonts w:hint="eastAsia"/>
        </w:rPr>
        <w:t>伸</w:t>
      </w:r>
      <w:r w:rsidR="002062D7">
        <w:rPr>
          <w:rFonts w:hint="eastAsia"/>
        </w:rPr>
        <w:t>展开的程度与水凝胶的有效交联度有关</w:t>
      </w:r>
      <w:r w:rsidR="009A34D8" w:rsidRPr="009A34D8">
        <w:rPr>
          <w:rFonts w:hint="eastAsia"/>
        </w:rPr>
        <w:t>。</w:t>
      </w:r>
      <w:r w:rsidR="001E1B42">
        <w:rPr>
          <w:rFonts w:hint="eastAsia"/>
        </w:rPr>
        <w:t>具体来说，我们将</w:t>
      </w:r>
      <w:proofErr w:type="spellStart"/>
      <w:r w:rsidR="001E1B42">
        <w:rPr>
          <w:rFonts w:hint="eastAsia"/>
        </w:rPr>
        <w:t>PAAm</w:t>
      </w:r>
      <w:proofErr w:type="spellEnd"/>
      <w:r w:rsidR="00EF1F28">
        <w:rPr>
          <w:rFonts w:hint="eastAsia"/>
        </w:rPr>
        <w:t>水凝胶切割成圆柱形并</w:t>
      </w:r>
      <w:r w:rsidR="00432E12">
        <w:rPr>
          <w:rFonts w:hint="eastAsia"/>
        </w:rPr>
        <w:t>在真空干燥箱中将其</w:t>
      </w:r>
      <w:proofErr w:type="gramStart"/>
      <w:r w:rsidR="001E1B42">
        <w:rPr>
          <w:rFonts w:hint="eastAsia"/>
        </w:rPr>
        <w:t>干燥至</w:t>
      </w:r>
      <w:proofErr w:type="gramEnd"/>
      <w:r w:rsidR="001E1B42">
        <w:rPr>
          <w:rFonts w:hint="eastAsia"/>
        </w:rPr>
        <w:t>恒重</w:t>
      </w:r>
      <w:r w:rsidR="00EF1F28">
        <w:rPr>
          <w:rFonts w:hint="eastAsia"/>
        </w:rPr>
        <w:t>,</w:t>
      </w:r>
      <w:r w:rsidR="00EF1F28">
        <w:rPr>
          <w:rFonts w:hint="eastAsia"/>
        </w:rPr>
        <w:t>记录此时水凝胶的体积为</w:t>
      </w:r>
      <m:oMath>
        <m:sSub>
          <m:sSubPr>
            <m:ctrlPr>
              <w:rPr>
                <w:rFonts w:ascii="Cambria Math" w:hAnsi="Cambria Math"/>
                <w:i/>
              </w:rPr>
            </m:ctrlPr>
          </m:sSubPr>
          <m:e>
            <m:r>
              <w:rPr>
                <w:rFonts w:ascii="Cambria Math" w:hAnsi="Cambria Math"/>
              </w:rPr>
              <m:t>ν</m:t>
            </m:r>
          </m:e>
          <m:sub>
            <m:r>
              <w:rPr>
                <w:rFonts w:ascii="Cambria Math" w:hAnsi="Cambria Math" w:hint="eastAsia"/>
              </w:rPr>
              <m:t>1</m:t>
            </m:r>
          </m:sub>
        </m:sSub>
      </m:oMath>
      <w:r w:rsidR="001E1B42">
        <w:rPr>
          <w:rFonts w:hint="eastAsia"/>
        </w:rPr>
        <w:t>。</w:t>
      </w:r>
      <w:r w:rsidR="00EF1F28">
        <w:rPr>
          <w:rFonts w:hint="eastAsia"/>
        </w:rPr>
        <w:t>然后</w:t>
      </w:r>
      <w:r w:rsidR="001E1B42">
        <w:rPr>
          <w:rFonts w:hint="eastAsia"/>
        </w:rPr>
        <w:t>将干燥样品浸泡在去离子水中直至质量</w:t>
      </w:r>
      <w:r w:rsidR="0041249A">
        <w:rPr>
          <w:rFonts w:hint="eastAsia"/>
        </w:rPr>
        <w:t>不再增加</w:t>
      </w:r>
      <w:r w:rsidR="00EF1F28">
        <w:rPr>
          <w:rFonts w:hint="eastAsia"/>
        </w:rPr>
        <w:t>,</w:t>
      </w:r>
      <w:r w:rsidR="0041249A">
        <w:rPr>
          <w:rFonts w:hint="eastAsia"/>
        </w:rPr>
        <w:t>即</w:t>
      </w:r>
      <w:r w:rsidR="00EF1F28">
        <w:rPr>
          <w:rFonts w:hint="eastAsia"/>
        </w:rPr>
        <w:t>达到平衡溶胀</w:t>
      </w:r>
      <w:r w:rsidR="0041249A">
        <w:rPr>
          <w:rFonts w:hint="eastAsia"/>
        </w:rPr>
        <w:t>状态，记录此时</w:t>
      </w:r>
      <w:r w:rsidR="00EF1F28">
        <w:rPr>
          <w:rFonts w:hint="eastAsia"/>
        </w:rPr>
        <w:t>水凝胶的体积</w:t>
      </w:r>
      <m:oMath>
        <m:sSub>
          <m:sSubPr>
            <m:ctrlPr>
              <w:rPr>
                <w:rFonts w:ascii="Cambria Math" w:hAnsi="Cambria Math"/>
                <w:i/>
              </w:rPr>
            </m:ctrlPr>
          </m:sSubPr>
          <m:e>
            <m:r>
              <w:rPr>
                <w:rFonts w:ascii="Cambria Math" w:hAnsi="Cambria Math"/>
              </w:rPr>
              <m:t>ν</m:t>
            </m:r>
          </m:e>
          <m:sub>
            <m:r>
              <w:rPr>
                <w:rFonts w:ascii="Cambria Math" w:hAnsi="Cambria Math" w:hint="eastAsia"/>
              </w:rPr>
              <m:t>2</m:t>
            </m:r>
          </m:sub>
        </m:sSub>
      </m:oMath>
      <w:r w:rsidR="001E1B42">
        <w:rPr>
          <w:rFonts w:hint="eastAsia"/>
        </w:rPr>
        <w:t>。</w:t>
      </w:r>
      <w:r w:rsidR="009A34D8">
        <w:rPr>
          <w:rFonts w:hint="eastAsia"/>
        </w:rPr>
        <w:t>Flory-</w:t>
      </w:r>
      <w:proofErr w:type="spellStart"/>
      <w:r w:rsidR="009A34D8">
        <w:rPr>
          <w:rFonts w:hint="eastAsia"/>
        </w:rPr>
        <w:t>Rehner</w:t>
      </w:r>
      <w:proofErr w:type="spellEnd"/>
      <w:r w:rsidR="009A34D8">
        <w:rPr>
          <w:rFonts w:hint="eastAsia"/>
        </w:rPr>
        <w:t>公式给出了有效交联度</w:t>
      </w:r>
      <w:r w:rsidR="009A34D8" w:rsidRPr="009A34D8">
        <w:t>N</w:t>
      </w:r>
      <w:r w:rsidR="009A34D8">
        <w:rPr>
          <w:rFonts w:hint="eastAsia"/>
        </w:rPr>
        <w:t>（</w:t>
      </w:r>
      <w:r w:rsidR="009A34D8">
        <w:t>mol/m</w:t>
      </w:r>
      <w:r w:rsidR="009A34D8" w:rsidRPr="00DC04CD">
        <w:rPr>
          <w:vertAlign w:val="superscript"/>
        </w:rPr>
        <w:t>3</w:t>
      </w:r>
      <w:r w:rsidR="009A34D8">
        <w:rPr>
          <w:rFonts w:hint="eastAsia"/>
        </w:rPr>
        <w:t>）与</w:t>
      </w:r>
      <w:r w:rsidR="00B5427B" w:rsidRPr="00AA30E8">
        <w:rPr>
          <w:rFonts w:hint="eastAsia"/>
        </w:rPr>
        <w:t>水凝胶中聚合物的</w:t>
      </w:r>
      <w:r w:rsidR="0041249A">
        <w:rPr>
          <w:rFonts w:hint="eastAsia"/>
        </w:rPr>
        <w:t>平衡</w:t>
      </w:r>
      <w:r w:rsidR="00B5427B" w:rsidRPr="00AA30E8">
        <w:rPr>
          <w:rFonts w:hint="eastAsia"/>
        </w:rPr>
        <w:t>体积</w:t>
      </w:r>
      <w:r w:rsidR="0041249A">
        <w:rPr>
          <w:rFonts w:hint="eastAsia"/>
        </w:rPr>
        <w:t>溶胀比</w:t>
      </w:r>
      <w:proofErr w:type="spellStart"/>
      <w:r w:rsidR="00B5427B" w:rsidRPr="00D54FE2">
        <w:rPr>
          <w:rFonts w:ascii="Cambria Math" w:hAnsi="Cambria Math"/>
          <w:i/>
          <w:sz w:val="24"/>
          <w:lang w:bidi="ar"/>
        </w:rPr>
        <w:t>ν</w:t>
      </w:r>
      <w:r w:rsidR="00B5427B" w:rsidRPr="00D54FE2">
        <w:rPr>
          <w:rFonts w:ascii="Cambria Math" w:hAnsi="Cambria Math"/>
          <w:i/>
          <w:sz w:val="18"/>
          <w:vertAlign w:val="subscript"/>
          <w:lang w:bidi="ar"/>
        </w:rPr>
        <w:t>P</w:t>
      </w:r>
      <w:proofErr w:type="spellEnd"/>
      <w:r w:rsidR="009A34D8" w:rsidRPr="009A34D8">
        <w:rPr>
          <w:rFonts w:hint="eastAsia"/>
        </w:rPr>
        <w:t>的</w:t>
      </w:r>
      <w:r w:rsidR="009A34D8">
        <w:rPr>
          <w:rFonts w:hint="eastAsia"/>
        </w:rPr>
        <w:t>关系：</w:t>
      </w:r>
    </w:p>
    <w:p w14:paraId="2BCB8237" w14:textId="25023B1E" w:rsidR="009A34D8" w:rsidRDefault="003C79CE" w:rsidP="00BD4067">
      <w:pPr>
        <w:jc w:val="right"/>
        <w:rPr>
          <w:lang w:bidi="ar"/>
        </w:rPr>
      </w:pPr>
      <m:oMath>
        <m:sSub>
          <m:sSubPr>
            <m:ctrlPr>
              <w:rPr>
                <w:rFonts w:ascii="Cambria Math" w:hAnsi="Cambria Math"/>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hint="eastAsia"/>
                  </w:rPr>
                  <m:t>2</m:t>
                </m:r>
              </m:sub>
            </m:sSub>
          </m:num>
          <m:den>
            <m:sSub>
              <m:sSubPr>
                <m:ctrlPr>
                  <w:rPr>
                    <w:rFonts w:ascii="Cambria Math" w:hAnsi="Cambria Math"/>
                    <w:i/>
                  </w:rPr>
                </m:ctrlPr>
              </m:sSubPr>
              <m:e>
                <m:r>
                  <w:rPr>
                    <w:rFonts w:ascii="Cambria Math" w:hAnsi="Cambria Math"/>
                  </w:rPr>
                  <m:t>ν</m:t>
                </m:r>
              </m:e>
              <m:sub>
                <m:r>
                  <w:rPr>
                    <w:rFonts w:ascii="Cambria Math" w:hAnsi="Cambria Math" w:hint="eastAsia"/>
                  </w:rPr>
                  <m:t>1</m:t>
                </m:r>
              </m:sub>
            </m:sSub>
          </m:den>
        </m:f>
      </m:oMath>
      <w:r w:rsidR="009A34D8">
        <w:rPr>
          <w:rFonts w:hint="eastAsia"/>
        </w:rPr>
        <w:t xml:space="preserve"> </w:t>
      </w:r>
      <w:r w:rsidR="009A34D8">
        <w:t xml:space="preserve">                           </w:t>
      </w:r>
      <w:r w:rsidR="00420779">
        <w:t xml:space="preserve">    </w:t>
      </w:r>
      <w:r w:rsidR="009A34D8">
        <w:t xml:space="preserve">   </w:t>
      </w:r>
      <w:r w:rsidR="009A34D8">
        <w:rPr>
          <w:rFonts w:hint="eastAsia"/>
        </w:rPr>
        <w:t>(2)</w:t>
      </w:r>
    </w:p>
    <w:p w14:paraId="394F41B6" w14:textId="61A2AA24" w:rsidR="009A34D8" w:rsidRDefault="0026572E" w:rsidP="009A34D8">
      <w:pPr>
        <w:wordWrap w:val="0"/>
        <w:autoSpaceDE w:val="0"/>
        <w:autoSpaceDN w:val="0"/>
        <w:adjustRightInd w:val="0"/>
        <w:spacing w:line="480" w:lineRule="auto"/>
        <w:jc w:val="right"/>
        <w:rPr>
          <w:lang w:bidi="ar"/>
        </w:rPr>
      </w:pPr>
      <m:oMath>
        <m:r>
          <m:rPr>
            <m:sty m:val="p"/>
          </m:rPr>
          <w:rPr>
            <w:rFonts w:ascii="Cambria Math" w:hAnsi="Cambria Math"/>
          </w:rPr>
          <w:lastRenderedPageBreak/>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ν</m:t>
                        </m:r>
                      </m:e>
                      <m:sub>
                        <m:r>
                          <w:rPr>
                            <w:rFonts w:ascii="Cambria Math" w:hAnsi="Cambria Math"/>
                          </w:rPr>
                          <m:t>p</m:t>
                        </m:r>
                      </m:sub>
                    </m:sSub>
                  </m:e>
                </m:d>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p</m:t>
                    </m:r>
                  </m:sub>
                </m:sSub>
                <m:r>
                  <w:rPr>
                    <w:rFonts w:ascii="Cambria Math" w:hAnsi="Cambria Math"/>
                  </w:rPr>
                  <m:t>+χ</m:t>
                </m:r>
                <m:sSubSup>
                  <m:sSubSupPr>
                    <m:ctrlPr>
                      <w:rPr>
                        <w:rFonts w:ascii="Cambria Math" w:hAnsi="Cambria Math"/>
                        <w:i/>
                      </w:rPr>
                    </m:ctrlPr>
                  </m:sSubSupPr>
                  <m:e>
                    <m:r>
                      <w:rPr>
                        <w:rFonts w:ascii="Cambria Math" w:hAnsi="Cambria Math"/>
                      </w:rPr>
                      <m:t>ν</m:t>
                    </m:r>
                  </m:e>
                  <m:sub>
                    <m:r>
                      <w:rPr>
                        <w:rFonts w:ascii="Cambria Math" w:hAnsi="Cambria Math"/>
                      </w:rPr>
                      <m:t>p</m:t>
                    </m:r>
                  </m:sub>
                  <m:sup>
                    <m:r>
                      <w:rPr>
                        <w:rFonts w:ascii="Cambria Math" w:hAnsi="Cambria Math"/>
                      </w:rPr>
                      <m:t>2</m:t>
                    </m:r>
                  </m:sup>
                </m:sSubSup>
              </m:e>
            </m:func>
          </m:e>
        </m:d>
        <m:r>
          <w:rPr>
            <w:rFonts w:ascii="Cambria Math" w:hAnsi="Cambria Math"/>
          </w:rPr>
          <m:t>=N</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ν</m:t>
                </m:r>
              </m:e>
              <m:sub>
                <m:r>
                  <w:rPr>
                    <w:rFonts w:ascii="Cambria Math" w:hAnsi="Cambria Math"/>
                  </w:rPr>
                  <m:t>p</m:t>
                </m:r>
              </m:sub>
              <m:sup>
                <m:f>
                  <m:fPr>
                    <m:type m:val="lin"/>
                    <m:ctrlPr>
                      <w:rPr>
                        <w:rFonts w:ascii="Cambria Math" w:hAnsi="Cambria Math"/>
                        <w:i/>
                      </w:rPr>
                    </m:ctrlPr>
                  </m:fPr>
                  <m:num>
                    <m:r>
                      <w:rPr>
                        <w:rFonts w:ascii="Cambria Math" w:hAnsi="Cambria Math"/>
                      </w:rPr>
                      <m:t>1</m:t>
                    </m:r>
                  </m:num>
                  <m:den>
                    <m:r>
                      <w:rPr>
                        <w:rFonts w:ascii="Cambria Math" w:hAnsi="Cambria Math"/>
                      </w:rPr>
                      <m:t>3</m:t>
                    </m:r>
                  </m:den>
                </m:f>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p</m:t>
                    </m:r>
                  </m:sub>
                </m:sSub>
              </m:num>
              <m:den>
                <m:r>
                  <w:rPr>
                    <w:rFonts w:ascii="Cambria Math" w:hAnsi="Cambria Math"/>
                  </w:rPr>
                  <m:t>2</m:t>
                </m:r>
              </m:den>
            </m:f>
          </m:e>
        </m:d>
      </m:oMath>
      <w:r w:rsidR="009A34D8">
        <w:rPr>
          <w:lang w:bidi="ar"/>
        </w:rPr>
        <w:t xml:space="preserve">               </w:t>
      </w:r>
      <w:r w:rsidR="009A34D8">
        <w:rPr>
          <w:rFonts w:hint="eastAsia"/>
          <w:lang w:bidi="ar"/>
        </w:rPr>
        <w:t>(</w:t>
      </w:r>
      <w:r w:rsidR="009A34D8">
        <w:rPr>
          <w:lang w:bidi="ar"/>
        </w:rPr>
        <w:t>3)</w:t>
      </w:r>
    </w:p>
    <w:p w14:paraId="6FA4891B" w14:textId="4B82775F" w:rsidR="0036383A" w:rsidRDefault="009A34D8">
      <w:r>
        <w:rPr>
          <w:rFonts w:ascii="黑体" w:eastAsia="黑体"/>
          <w:bCs/>
        </w:rPr>
        <w:tab/>
      </w:r>
      <w:r w:rsidR="003138D5" w:rsidRPr="003138D5">
        <w:rPr>
          <w:rFonts w:hint="eastAsia"/>
        </w:rPr>
        <w:t>其中</w:t>
      </w:r>
      <w:r w:rsidR="00AA30E8" w:rsidRPr="002052E0">
        <w:rPr>
          <w:rFonts w:hint="eastAsia"/>
          <w:i/>
          <w:lang w:bidi="ar"/>
        </w:rPr>
        <w:t>N</w:t>
      </w:r>
      <w:r w:rsidR="006407E7" w:rsidRPr="006407E7">
        <w:rPr>
          <w:rFonts w:hint="eastAsia"/>
        </w:rPr>
        <w:t>就</w:t>
      </w:r>
      <w:r w:rsidR="00AA30E8" w:rsidRPr="00AA30E8">
        <w:rPr>
          <w:rFonts w:hint="eastAsia"/>
        </w:rPr>
        <w:t>是</w:t>
      </w:r>
      <w:r w:rsidR="00F31B39">
        <w:rPr>
          <w:rFonts w:hint="eastAsia"/>
        </w:rPr>
        <w:t>有效</w:t>
      </w:r>
      <w:r w:rsidR="00AA30E8">
        <w:rPr>
          <w:rFonts w:hint="eastAsia"/>
        </w:rPr>
        <w:t>交联度（</w:t>
      </w:r>
      <w:r w:rsidR="00AA30E8">
        <w:rPr>
          <w:rFonts w:hint="eastAsia"/>
          <w:lang w:bidi="ar"/>
        </w:rPr>
        <w:t>mol/m</w:t>
      </w:r>
      <w:r w:rsidR="00AA30E8">
        <w:rPr>
          <w:rFonts w:hint="eastAsia"/>
          <w:vertAlign w:val="superscript"/>
          <w:lang w:bidi="ar"/>
        </w:rPr>
        <w:t>3</w:t>
      </w:r>
      <w:r w:rsidR="00AA30E8">
        <w:rPr>
          <w:rFonts w:hint="eastAsia"/>
        </w:rPr>
        <w:t>），</w:t>
      </w:r>
      <w:r w:rsidR="00AA30E8" w:rsidRPr="002052E0">
        <w:rPr>
          <w:rFonts w:hint="eastAsia"/>
          <w:i/>
          <w:lang w:bidi="ar"/>
        </w:rPr>
        <w:t>V</w:t>
      </w:r>
      <w:r w:rsidR="00AA30E8" w:rsidRPr="002052E0">
        <w:rPr>
          <w:rFonts w:hint="eastAsia"/>
          <w:i/>
          <w:vertAlign w:val="subscript"/>
          <w:lang w:bidi="ar"/>
        </w:rPr>
        <w:t>s</w:t>
      </w:r>
      <w:r w:rsidR="00AA30E8" w:rsidRPr="00AA30E8">
        <w:rPr>
          <w:rFonts w:hint="eastAsia"/>
        </w:rPr>
        <w:t>是</w:t>
      </w:r>
      <w:r w:rsidR="00AA30E8">
        <w:rPr>
          <w:rFonts w:hint="eastAsia"/>
        </w:rPr>
        <w:t>去离子水的摩尔体积，</w:t>
      </w:r>
      <w:r w:rsidR="00DF5277">
        <w:rPr>
          <w:rFonts w:hint="eastAsia"/>
        </w:rPr>
        <w:t>其数值为</w:t>
      </w:r>
      <w:r w:rsidR="00AA30E8">
        <w:rPr>
          <w:rFonts w:hint="eastAsia"/>
          <w:lang w:bidi="ar"/>
        </w:rPr>
        <w:t>1.8</w:t>
      </w:r>
      <w:r w:rsidR="00AA30E8">
        <w:rPr>
          <w:rFonts w:hint="eastAsia"/>
          <w:lang w:bidi="ar"/>
        </w:rPr>
        <w:object w:dxaOrig="180" w:dyaOrig="200" w14:anchorId="342FB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8pt" o:ole="">
            <v:imagedata r:id="rId11" o:title=""/>
          </v:shape>
          <o:OLEObject Type="Embed" ProgID="Equation.3" ShapeID="_x0000_i1025" DrawAspect="Content" ObjectID="_1710160679" r:id="rId12"/>
        </w:object>
      </w:r>
      <w:r w:rsidR="00AA30E8">
        <w:rPr>
          <w:rFonts w:hint="eastAsia"/>
          <w:lang w:bidi="ar"/>
        </w:rPr>
        <w:t>10</w:t>
      </w:r>
      <w:r w:rsidR="00AA30E8" w:rsidRPr="003A0322">
        <w:rPr>
          <w:rFonts w:hint="eastAsia"/>
          <w:vertAlign w:val="superscript"/>
          <w:lang w:bidi="ar"/>
        </w:rPr>
        <w:t>-5</w:t>
      </w:r>
      <w:r w:rsidR="00AA30E8">
        <w:rPr>
          <w:rFonts w:hint="eastAsia"/>
          <w:lang w:bidi="ar"/>
        </w:rPr>
        <w:t>m</w:t>
      </w:r>
      <w:r w:rsidR="00AA30E8" w:rsidRPr="0059628B">
        <w:rPr>
          <w:vertAlign w:val="superscript"/>
          <w:lang w:bidi="ar"/>
        </w:rPr>
        <w:t>3</w:t>
      </w:r>
      <w:r w:rsidR="00AA30E8">
        <w:rPr>
          <w:lang w:bidi="ar"/>
        </w:rPr>
        <w:t>mol</w:t>
      </w:r>
      <w:r w:rsidR="00AA30E8" w:rsidRPr="0059628B">
        <w:rPr>
          <w:vertAlign w:val="superscript"/>
          <w:lang w:bidi="ar"/>
        </w:rPr>
        <w:t>-1</w:t>
      </w:r>
      <w:r w:rsidR="00AA30E8" w:rsidRPr="00AA30E8">
        <w:rPr>
          <w:rFonts w:hint="eastAsia"/>
        </w:rPr>
        <w:t>，</w:t>
      </w:r>
      <w:r w:rsidR="00AA30E8">
        <w:rPr>
          <w:rFonts w:ascii="MS Gothic" w:eastAsia="MS Gothic" w:hAnsi="MS Gothic" w:hint="eastAsia"/>
          <w:lang w:bidi="ar"/>
        </w:rPr>
        <w:t>χ</w:t>
      </w:r>
      <w:r w:rsidR="00AA30E8" w:rsidRPr="00AA30E8">
        <w:rPr>
          <w:rFonts w:hint="eastAsia"/>
        </w:rPr>
        <w:t>是相互作用参数</w:t>
      </w:r>
      <w:r w:rsidR="00AA30E8">
        <w:rPr>
          <w:rFonts w:hint="eastAsia"/>
        </w:rPr>
        <w:t>。</w:t>
      </w:r>
    </w:p>
    <w:p w14:paraId="672A5EB0" w14:textId="5EF73EEF" w:rsidR="00C5621A" w:rsidRPr="00902BBB" w:rsidRDefault="00C5621A"/>
    <w:p w14:paraId="162CB8E3" w14:textId="1771CF90" w:rsidR="0036383A" w:rsidRDefault="0036383A">
      <w:pPr>
        <w:rPr>
          <w:rFonts w:ascii="黑体" w:eastAsia="黑体" w:hAnsi="宋体"/>
          <w:bCs/>
          <w:sz w:val="24"/>
        </w:rPr>
      </w:pPr>
      <w:r w:rsidRPr="00B40AA5">
        <w:rPr>
          <w:rFonts w:ascii="黑体" w:eastAsia="黑体" w:hAnsi="宋体" w:hint="eastAsia"/>
          <w:b/>
          <w:bCs/>
          <w:sz w:val="24"/>
        </w:rPr>
        <w:t>2</w:t>
      </w:r>
      <w:r>
        <w:rPr>
          <w:rFonts w:ascii="黑体" w:eastAsia="黑体" w:hAnsi="宋体" w:hint="eastAsia"/>
          <w:bCs/>
          <w:sz w:val="24"/>
        </w:rPr>
        <w:t xml:space="preserve"> </w:t>
      </w:r>
      <w:r w:rsidR="005B3145">
        <w:rPr>
          <w:rFonts w:ascii="黑体" w:eastAsia="黑体" w:hAnsi="宋体" w:hint="eastAsia"/>
          <w:bCs/>
          <w:sz w:val="24"/>
        </w:rPr>
        <w:t>实验结果及分析</w:t>
      </w:r>
    </w:p>
    <w:p w14:paraId="043476AC" w14:textId="4707C032" w:rsidR="00427FA9" w:rsidRDefault="00427FA9">
      <w:pPr>
        <w:rPr>
          <w:rFonts w:ascii="黑体" w:eastAsia="黑体" w:hAnsi="宋体"/>
          <w:bCs/>
          <w:sz w:val="24"/>
        </w:rPr>
      </w:pPr>
      <w:r>
        <w:rPr>
          <w:rFonts w:ascii="黑体" w:eastAsia="黑体" w:hint="eastAsia"/>
          <w:b/>
          <w:bCs/>
        </w:rPr>
        <w:t>2</w:t>
      </w:r>
      <w:r w:rsidRPr="0036383A">
        <w:rPr>
          <w:rFonts w:ascii="黑体" w:eastAsia="黑体" w:hint="eastAsia"/>
          <w:b/>
          <w:bCs/>
        </w:rPr>
        <w:t>.</w:t>
      </w:r>
      <w:r>
        <w:rPr>
          <w:rFonts w:ascii="黑体" w:eastAsia="黑体" w:hint="eastAsia"/>
          <w:b/>
          <w:bCs/>
        </w:rPr>
        <w:t>1</w:t>
      </w:r>
      <w:r>
        <w:rPr>
          <w:rFonts w:ascii="黑体" w:eastAsia="黑体" w:hint="eastAsia"/>
          <w:bCs/>
        </w:rPr>
        <w:t xml:space="preserve"> 有效交联度</w:t>
      </w:r>
    </w:p>
    <w:p w14:paraId="01A8CAF7" w14:textId="14AC8720" w:rsidR="00B323F9" w:rsidRDefault="009213C4" w:rsidP="00B323F9">
      <w:pPr>
        <w:rPr>
          <w:lang w:bidi="ar"/>
        </w:rPr>
      </w:pPr>
      <w:r>
        <w:rPr>
          <w:rFonts w:ascii="黑体" w:eastAsia="黑体" w:hAnsi="宋体"/>
          <w:bCs/>
          <w:sz w:val="24"/>
        </w:rPr>
        <w:tab/>
      </w:r>
      <w:r w:rsidR="000303F0" w:rsidRPr="000303F0">
        <w:rPr>
          <w:rFonts w:hint="eastAsia"/>
        </w:rPr>
        <w:t>我们通过</w:t>
      </w:r>
      <w:r w:rsidR="000303F0">
        <w:rPr>
          <w:rFonts w:hint="eastAsia"/>
        </w:rPr>
        <w:t>改变交联剂的含量制备了一系列不同交联度的水凝胶样品。添加的交联剂的质量相对于水凝胶的总质量来说可以忽略不计，因此可以认为这些样品</w:t>
      </w:r>
      <w:r w:rsidR="00D71244">
        <w:rPr>
          <w:rFonts w:hint="eastAsia"/>
        </w:rPr>
        <w:t>的区别仅在于交联度</w:t>
      </w:r>
      <w:r w:rsidR="000303F0">
        <w:rPr>
          <w:rFonts w:hint="eastAsia"/>
        </w:rPr>
        <w:t>。</w:t>
      </w:r>
      <w:r w:rsidR="009858F7">
        <w:rPr>
          <w:rFonts w:hint="eastAsia"/>
        </w:rPr>
        <w:t>为了得到这些水凝胶样品的有效交联度，本文进行</w:t>
      </w:r>
      <w:r w:rsidR="00B323F9">
        <w:rPr>
          <w:rFonts w:hint="eastAsia"/>
        </w:rPr>
        <w:t>了</w:t>
      </w:r>
      <w:r w:rsidR="00E63EA7">
        <w:rPr>
          <w:rFonts w:hint="eastAsia"/>
        </w:rPr>
        <w:t>平衡溶胀实验。图</w:t>
      </w:r>
      <w:r w:rsidR="001A4A2C">
        <w:rPr>
          <w:rFonts w:hint="eastAsia"/>
        </w:rPr>
        <w:t>2</w:t>
      </w:r>
      <w:r w:rsidR="00E63EA7">
        <w:t>a</w:t>
      </w:r>
      <w:r w:rsidR="00B323F9">
        <w:rPr>
          <w:rFonts w:hint="eastAsia"/>
        </w:rPr>
        <w:t>展示了</w:t>
      </w:r>
      <w:r w:rsidR="005630A0">
        <w:rPr>
          <w:rFonts w:hint="eastAsia"/>
        </w:rPr>
        <w:t>不同交联剂含量</w:t>
      </w:r>
      <w:r w:rsidR="00B323F9">
        <w:rPr>
          <w:rFonts w:hint="eastAsia"/>
        </w:rPr>
        <w:t>的</w:t>
      </w:r>
      <w:proofErr w:type="spellStart"/>
      <w:r w:rsidR="00B323F9">
        <w:rPr>
          <w:rFonts w:hint="eastAsia"/>
        </w:rPr>
        <w:t>PAAm</w:t>
      </w:r>
      <w:proofErr w:type="spellEnd"/>
      <w:r w:rsidR="00B323F9">
        <w:rPr>
          <w:rFonts w:hint="eastAsia"/>
        </w:rPr>
        <w:t>水凝胶的体积溶胀比随时间的变化关系。</w:t>
      </w:r>
      <w:r w:rsidR="001A4A2C">
        <w:rPr>
          <w:rFonts w:hint="eastAsia"/>
        </w:rPr>
        <w:t>体积溶胀比是指当前体积与完全干燥时的体积之比。最开始的时候水凝胶的体积溶胀比</w:t>
      </w:r>
      <w:r w:rsidR="003E3374">
        <w:rPr>
          <w:rFonts w:hint="eastAsia"/>
        </w:rPr>
        <w:t>增长</w:t>
      </w:r>
      <w:r w:rsidR="00B323F9" w:rsidRPr="009A34D8">
        <w:rPr>
          <w:rFonts w:hint="eastAsia"/>
        </w:rPr>
        <w:t>很快，</w:t>
      </w:r>
      <w:r w:rsidR="00C810CE">
        <w:rPr>
          <w:rFonts w:hint="eastAsia"/>
        </w:rPr>
        <w:t>经过</w:t>
      </w:r>
      <w:r w:rsidR="001A4A2C">
        <w:rPr>
          <w:rFonts w:hint="eastAsia"/>
        </w:rPr>
        <w:t>几天的溶胀之后逐渐达到一个平衡状态，其含水量达到饱和且体积溶胀</w:t>
      </w:r>
      <w:proofErr w:type="gramStart"/>
      <w:r w:rsidR="001A4A2C">
        <w:rPr>
          <w:rFonts w:hint="eastAsia"/>
        </w:rPr>
        <w:t>比</w:t>
      </w:r>
      <w:r w:rsidR="00B323F9" w:rsidRPr="009A34D8">
        <w:rPr>
          <w:rFonts w:hint="eastAsia"/>
        </w:rPr>
        <w:t>不再</w:t>
      </w:r>
      <w:proofErr w:type="gramEnd"/>
      <w:r w:rsidR="00B323F9" w:rsidRPr="009A34D8">
        <w:rPr>
          <w:rFonts w:hint="eastAsia"/>
        </w:rPr>
        <w:t>变化。</w:t>
      </w:r>
      <w:r w:rsidR="005630A0">
        <w:rPr>
          <w:rFonts w:hint="eastAsia"/>
        </w:rPr>
        <w:t>从</w:t>
      </w:r>
      <w:r w:rsidR="00B323F9">
        <w:rPr>
          <w:rFonts w:hint="eastAsia"/>
        </w:rPr>
        <w:t>图</w:t>
      </w:r>
      <w:r w:rsidR="00BD4067">
        <w:rPr>
          <w:rFonts w:hint="eastAsia"/>
        </w:rPr>
        <w:t>2</w:t>
      </w:r>
      <w:r w:rsidR="00B323F9">
        <w:rPr>
          <w:rFonts w:hint="eastAsia"/>
        </w:rPr>
        <w:t>b</w:t>
      </w:r>
      <w:r w:rsidR="005630A0">
        <w:rPr>
          <w:rFonts w:hint="eastAsia"/>
        </w:rPr>
        <w:t>中可以看出在交联剂量比较少时（</w:t>
      </w:r>
      <w:r w:rsidR="005630A0">
        <w:rPr>
          <w:rFonts w:hint="eastAsia"/>
        </w:rPr>
        <w:t>0.016~0.099</w:t>
      </w:r>
      <w:r w:rsidR="005630A0">
        <w:t xml:space="preserve"> </w:t>
      </w:r>
      <w:r w:rsidR="005630A0">
        <w:rPr>
          <w:rFonts w:hint="eastAsia"/>
        </w:rPr>
        <w:t>mol%</w:t>
      </w:r>
      <w:r w:rsidR="005630A0">
        <w:rPr>
          <w:rFonts w:hint="eastAsia"/>
        </w:rPr>
        <w:t>），水凝胶的有效交联度几乎沿直线快速增长</w:t>
      </w:r>
      <w:r w:rsidR="005630A0" w:rsidRPr="00F65896">
        <w:rPr>
          <w:rFonts w:hint="eastAsia"/>
        </w:rPr>
        <w:t>。</w:t>
      </w:r>
      <w:r w:rsidR="005630A0">
        <w:rPr>
          <w:rFonts w:hint="eastAsia"/>
        </w:rPr>
        <w:t>之后当交联剂量</w:t>
      </w:r>
      <w:r w:rsidR="00C810CE">
        <w:rPr>
          <w:rFonts w:hint="eastAsia"/>
        </w:rPr>
        <w:t>增加</w:t>
      </w:r>
      <w:r w:rsidR="005630A0">
        <w:rPr>
          <w:rFonts w:hint="eastAsia"/>
        </w:rPr>
        <w:t>到</w:t>
      </w:r>
      <w:r w:rsidR="005630A0" w:rsidRPr="004A02F5">
        <w:rPr>
          <w:color w:val="000000"/>
          <w:lang w:bidi="ar"/>
        </w:rPr>
        <w:t>0.</w:t>
      </w:r>
      <w:r w:rsidR="005630A0">
        <w:rPr>
          <w:rFonts w:hint="eastAsia"/>
          <w:lang w:bidi="ar"/>
        </w:rPr>
        <w:t xml:space="preserve">263 </w:t>
      </w:r>
      <w:r w:rsidR="005630A0">
        <w:rPr>
          <w:lang w:bidi="ar"/>
        </w:rPr>
        <w:t>mol %</w:t>
      </w:r>
      <w:r w:rsidR="005630A0">
        <w:rPr>
          <w:rFonts w:hint="eastAsia"/>
          <w:lang w:bidi="ar"/>
        </w:rPr>
        <w:t>时，其</w:t>
      </w:r>
      <w:r w:rsidR="00974C23">
        <w:rPr>
          <w:rFonts w:hint="eastAsia"/>
          <w:lang w:bidi="ar"/>
        </w:rPr>
        <w:t>有效交联度缓慢增长</w:t>
      </w:r>
      <w:r w:rsidR="005630A0" w:rsidRPr="00F65896">
        <w:rPr>
          <w:rFonts w:hint="eastAsia"/>
          <w:lang w:bidi="ar"/>
        </w:rPr>
        <w:t>。</w:t>
      </w:r>
    </w:p>
    <w:p w14:paraId="71819BFF" w14:textId="6CFAFAD3" w:rsidR="00957E89" w:rsidRDefault="00FF48AF" w:rsidP="00B323F9">
      <w:pPr>
        <w:rPr>
          <w:lang w:bidi="ar"/>
        </w:rPr>
      </w:pPr>
      <w:r>
        <w:rPr>
          <w:noProof/>
          <w:color w:val="FF0000"/>
        </w:rPr>
        <w:drawing>
          <wp:inline distT="0" distB="0" distL="0" distR="0" wp14:anchorId="7BF1516F" wp14:editId="7125B53B">
            <wp:extent cx="5039360" cy="207973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2017042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39360" cy="2079735"/>
                    </a:xfrm>
                    <a:prstGeom prst="rect">
                      <a:avLst/>
                    </a:prstGeom>
                    <a:noFill/>
                    <a:ln>
                      <a:noFill/>
                    </a:ln>
                  </pic:spPr>
                </pic:pic>
              </a:graphicData>
            </a:graphic>
          </wp:inline>
        </w:drawing>
      </w:r>
    </w:p>
    <w:p w14:paraId="7375519B" w14:textId="39C88023" w:rsidR="00FF48AF" w:rsidRDefault="00FF48AF" w:rsidP="00061771">
      <w:pPr>
        <w:rPr>
          <w:bCs/>
          <w:sz w:val="18"/>
          <w:szCs w:val="18"/>
        </w:rPr>
      </w:pPr>
      <w:r w:rsidRPr="00FF48AF">
        <w:rPr>
          <w:rFonts w:hint="eastAsia"/>
          <w:bCs/>
          <w:sz w:val="18"/>
          <w:szCs w:val="18"/>
        </w:rPr>
        <w:t>图</w:t>
      </w:r>
      <w:r w:rsidRPr="00FF48AF">
        <w:rPr>
          <w:rFonts w:hint="eastAsia"/>
          <w:bCs/>
          <w:sz w:val="18"/>
          <w:szCs w:val="18"/>
        </w:rPr>
        <w:t>2</w:t>
      </w:r>
      <w:r w:rsidR="006F7535">
        <w:rPr>
          <w:bCs/>
          <w:sz w:val="18"/>
          <w:szCs w:val="18"/>
        </w:rPr>
        <w:t xml:space="preserve"> </w:t>
      </w:r>
      <w:r w:rsidRPr="00FF48AF">
        <w:rPr>
          <w:rFonts w:hint="eastAsia"/>
          <w:bCs/>
          <w:sz w:val="18"/>
          <w:szCs w:val="18"/>
        </w:rPr>
        <w:t>测量有效交联度的平衡溶胀法</w:t>
      </w:r>
      <w:r w:rsidR="00533EF2">
        <w:rPr>
          <w:rFonts w:hint="eastAsia"/>
          <w:bCs/>
          <w:sz w:val="18"/>
          <w:szCs w:val="18"/>
        </w:rPr>
        <w:t>。</w:t>
      </w:r>
      <w:r w:rsidR="00902BBB">
        <w:rPr>
          <w:rFonts w:hint="eastAsia"/>
          <w:bCs/>
          <w:sz w:val="18"/>
          <w:szCs w:val="18"/>
        </w:rPr>
        <w:t>（</w:t>
      </w:r>
      <w:r w:rsidR="00902BBB">
        <w:rPr>
          <w:rFonts w:hint="eastAsia"/>
          <w:bCs/>
          <w:sz w:val="18"/>
          <w:szCs w:val="18"/>
        </w:rPr>
        <w:t>a</w:t>
      </w:r>
      <w:r w:rsidR="00902BBB">
        <w:rPr>
          <w:rFonts w:hint="eastAsia"/>
          <w:bCs/>
          <w:sz w:val="18"/>
          <w:szCs w:val="18"/>
        </w:rPr>
        <w:t>）</w:t>
      </w:r>
      <w:proofErr w:type="spellStart"/>
      <w:r w:rsidR="00BD4067">
        <w:rPr>
          <w:rFonts w:hint="eastAsia"/>
          <w:bCs/>
          <w:sz w:val="18"/>
          <w:szCs w:val="18"/>
        </w:rPr>
        <w:t>PAAm</w:t>
      </w:r>
      <w:proofErr w:type="spellEnd"/>
      <w:r w:rsidR="00BD4067">
        <w:rPr>
          <w:rFonts w:hint="eastAsia"/>
          <w:bCs/>
          <w:sz w:val="18"/>
          <w:szCs w:val="18"/>
        </w:rPr>
        <w:t>水凝胶的体积</w:t>
      </w:r>
      <w:proofErr w:type="gramStart"/>
      <w:r w:rsidR="00BD4067">
        <w:rPr>
          <w:rFonts w:hint="eastAsia"/>
          <w:bCs/>
          <w:sz w:val="18"/>
          <w:szCs w:val="18"/>
        </w:rPr>
        <w:t>溶胀比随溶胀</w:t>
      </w:r>
      <w:proofErr w:type="gramEnd"/>
      <w:r w:rsidR="00BD4067">
        <w:rPr>
          <w:rFonts w:hint="eastAsia"/>
          <w:bCs/>
          <w:sz w:val="18"/>
          <w:szCs w:val="18"/>
        </w:rPr>
        <w:t>时间的变化关系</w:t>
      </w:r>
      <w:r w:rsidR="00533EF2">
        <w:rPr>
          <w:rFonts w:hint="eastAsia"/>
          <w:bCs/>
          <w:sz w:val="18"/>
          <w:szCs w:val="18"/>
        </w:rPr>
        <w:t>；</w:t>
      </w:r>
      <w:r w:rsidR="00902BBB">
        <w:rPr>
          <w:bCs/>
          <w:sz w:val="18"/>
          <w:szCs w:val="18"/>
        </w:rPr>
        <w:t>(b)</w:t>
      </w:r>
      <w:r w:rsidR="00BD4067">
        <w:rPr>
          <w:rFonts w:hint="eastAsia"/>
          <w:bCs/>
          <w:sz w:val="18"/>
          <w:szCs w:val="18"/>
        </w:rPr>
        <w:t>有效交联度与其交联剂浓度的</w:t>
      </w:r>
      <w:r w:rsidR="0028373B">
        <w:rPr>
          <w:rFonts w:hint="eastAsia"/>
          <w:bCs/>
          <w:sz w:val="18"/>
          <w:szCs w:val="18"/>
        </w:rPr>
        <w:t>关系</w:t>
      </w:r>
      <w:r w:rsidR="00533EF2">
        <w:rPr>
          <w:rFonts w:hint="eastAsia"/>
          <w:bCs/>
          <w:sz w:val="18"/>
          <w:szCs w:val="18"/>
        </w:rPr>
        <w:t>。</w:t>
      </w:r>
    </w:p>
    <w:p w14:paraId="3B10321C" w14:textId="435C3F37" w:rsidR="00BE4848" w:rsidRDefault="00BE4848" w:rsidP="00BE4848">
      <w:pPr>
        <w:rPr>
          <w:bCs/>
          <w:sz w:val="18"/>
          <w:szCs w:val="18"/>
        </w:rPr>
      </w:pPr>
    </w:p>
    <w:p w14:paraId="36BCA010" w14:textId="59596C81" w:rsidR="00427FA9" w:rsidRDefault="00427FA9" w:rsidP="00B323F9">
      <w:pPr>
        <w:rPr>
          <w:rFonts w:ascii="黑体" w:eastAsia="黑体"/>
          <w:bCs/>
        </w:rPr>
      </w:pPr>
      <w:r>
        <w:rPr>
          <w:rFonts w:ascii="黑体" w:eastAsia="黑体" w:hint="eastAsia"/>
          <w:b/>
          <w:bCs/>
        </w:rPr>
        <w:t>2</w:t>
      </w:r>
      <w:r w:rsidRPr="0036383A">
        <w:rPr>
          <w:rFonts w:ascii="黑体" w:eastAsia="黑体" w:hint="eastAsia"/>
          <w:b/>
          <w:bCs/>
        </w:rPr>
        <w:t>.</w:t>
      </w:r>
      <w:r>
        <w:rPr>
          <w:rFonts w:ascii="黑体" w:eastAsia="黑体" w:hint="eastAsia"/>
          <w:b/>
          <w:bCs/>
        </w:rPr>
        <w:t>2</w:t>
      </w:r>
      <w:r>
        <w:rPr>
          <w:rFonts w:ascii="黑体" w:eastAsia="黑体" w:hint="eastAsia"/>
          <w:bCs/>
        </w:rPr>
        <w:t xml:space="preserve"> 热导率</w:t>
      </w:r>
    </w:p>
    <w:p w14:paraId="204D33DD" w14:textId="332D2F02" w:rsidR="007716C7" w:rsidRDefault="00D71244" w:rsidP="00B323F9">
      <w:pPr>
        <w:rPr>
          <w:lang w:bidi="ar"/>
        </w:rPr>
      </w:pPr>
      <w:r>
        <w:tab/>
      </w:r>
      <w:r w:rsidR="000303F0">
        <w:rPr>
          <w:rFonts w:hint="eastAsia"/>
        </w:rPr>
        <w:t>对于</w:t>
      </w:r>
      <w:r w:rsidR="005451D4">
        <w:rPr>
          <w:rFonts w:hint="eastAsia"/>
        </w:rPr>
        <w:t>上述不同交联度的</w:t>
      </w:r>
      <w:r w:rsidR="00106ADD">
        <w:rPr>
          <w:rFonts w:hint="eastAsia"/>
        </w:rPr>
        <w:t>水凝胶</w:t>
      </w:r>
      <w:r w:rsidR="000303F0">
        <w:rPr>
          <w:rFonts w:hint="eastAsia"/>
        </w:rPr>
        <w:t>样品</w:t>
      </w:r>
      <w:r w:rsidR="00106ADD">
        <w:rPr>
          <w:rFonts w:hint="eastAsia"/>
        </w:rPr>
        <w:t>我们进行了多次测量以确保实验结果的可靠性和可重复性。图</w:t>
      </w:r>
      <w:r w:rsidR="009765EE">
        <w:rPr>
          <w:rFonts w:hint="eastAsia"/>
        </w:rPr>
        <w:t>3</w:t>
      </w:r>
      <w:r w:rsidR="00106ADD">
        <w:rPr>
          <w:rFonts w:hint="eastAsia"/>
        </w:rPr>
        <w:t>给出了使用谐波法得到的</w:t>
      </w:r>
      <w:proofErr w:type="spellStart"/>
      <w:r w:rsidR="00F65896">
        <w:rPr>
          <w:rFonts w:hint="eastAsia"/>
        </w:rPr>
        <w:t>PAAm</w:t>
      </w:r>
      <w:proofErr w:type="spellEnd"/>
      <w:r w:rsidR="00902F0A">
        <w:rPr>
          <w:rFonts w:hint="eastAsia"/>
        </w:rPr>
        <w:t>水凝胶的热导率随</w:t>
      </w:r>
      <w:r w:rsidR="00AE7E05">
        <w:rPr>
          <w:rFonts w:hint="eastAsia"/>
        </w:rPr>
        <w:t>交联剂量</w:t>
      </w:r>
      <w:r w:rsidR="00F65896">
        <w:rPr>
          <w:rFonts w:hint="eastAsia"/>
        </w:rPr>
        <w:t>变化的关系曲线。在低</w:t>
      </w:r>
      <w:r w:rsidR="00AE7E05">
        <w:rPr>
          <w:rFonts w:hint="eastAsia"/>
        </w:rPr>
        <w:t>交联剂量</w:t>
      </w:r>
      <w:r w:rsidR="00F65896">
        <w:rPr>
          <w:rFonts w:hint="eastAsia"/>
        </w:rPr>
        <w:t>范围（</w:t>
      </w:r>
      <w:r w:rsidR="00F65896">
        <w:rPr>
          <w:rFonts w:hint="eastAsia"/>
        </w:rPr>
        <w:t>0.016~0.099</w:t>
      </w:r>
      <w:r w:rsidR="00F65896">
        <w:t xml:space="preserve"> </w:t>
      </w:r>
      <w:r w:rsidR="00F65896">
        <w:rPr>
          <w:rFonts w:hint="eastAsia"/>
        </w:rPr>
        <w:t>mol%</w:t>
      </w:r>
      <w:r w:rsidR="00F65896">
        <w:rPr>
          <w:rFonts w:hint="eastAsia"/>
        </w:rPr>
        <w:t>）内，水凝胶的热导率几乎按照直线从</w:t>
      </w:r>
      <w:r w:rsidR="00F65896" w:rsidRPr="004A02F5">
        <w:rPr>
          <w:color w:val="000000"/>
        </w:rPr>
        <w:t>0.33</w:t>
      </w:r>
      <w:r w:rsidR="00F65896" w:rsidRPr="004A02F5">
        <w:rPr>
          <w:rFonts w:ascii="Arial" w:hAnsi="Arial" w:cs="Arial"/>
          <w:color w:val="000000"/>
          <w:shd w:val="clear" w:color="auto" w:fill="FFFFFF"/>
        </w:rPr>
        <w:t>±</w:t>
      </w:r>
      <w:r w:rsidR="00F65896" w:rsidRPr="004A02F5">
        <w:rPr>
          <w:color w:val="000000"/>
          <w:lang w:bidi="ar"/>
        </w:rPr>
        <w:t>0.06</w:t>
      </w:r>
      <w:r w:rsidR="00F65896">
        <w:rPr>
          <w:color w:val="000000"/>
          <w:lang w:bidi="ar"/>
        </w:rPr>
        <w:t xml:space="preserve"> </w:t>
      </w:r>
      <w:r w:rsidR="00F65896">
        <w:t>Wm</w:t>
      </w:r>
      <w:r w:rsidR="00F65896" w:rsidRPr="00B903A8">
        <w:rPr>
          <w:vertAlign w:val="superscript"/>
        </w:rPr>
        <w:t>-1</w:t>
      </w:r>
      <w:r w:rsidR="00F65896">
        <w:t>K</w:t>
      </w:r>
      <w:r w:rsidR="00F65896" w:rsidRPr="00B903A8">
        <w:rPr>
          <w:vertAlign w:val="superscript"/>
        </w:rPr>
        <w:t>-1</w:t>
      </w:r>
      <w:r w:rsidR="00F65896" w:rsidRPr="00F65896">
        <w:rPr>
          <w:rFonts w:hint="eastAsia"/>
        </w:rPr>
        <w:t>快</w:t>
      </w:r>
      <w:r w:rsidR="00F65896">
        <w:rPr>
          <w:rFonts w:hint="eastAsia"/>
        </w:rPr>
        <w:t>速上升到</w:t>
      </w:r>
      <w:r w:rsidR="00F65896" w:rsidRPr="004A02F5">
        <w:rPr>
          <w:color w:val="000000"/>
          <w:lang w:bidi="ar"/>
        </w:rPr>
        <w:t>0.51</w:t>
      </w:r>
      <w:r w:rsidR="00F65896" w:rsidRPr="004A02F5">
        <w:rPr>
          <w:rFonts w:ascii="Arial" w:hAnsi="Arial" w:cs="Arial"/>
          <w:color w:val="000000"/>
          <w:shd w:val="clear" w:color="auto" w:fill="FFFFFF"/>
        </w:rPr>
        <w:t>±</w:t>
      </w:r>
      <w:r w:rsidR="00F65896" w:rsidRPr="004A02F5">
        <w:rPr>
          <w:color w:val="000000"/>
          <w:lang w:bidi="ar"/>
        </w:rPr>
        <w:t xml:space="preserve">0.03 </w:t>
      </w:r>
      <w:r w:rsidR="00F65896">
        <w:t>Wm</w:t>
      </w:r>
      <w:r w:rsidR="00F65896" w:rsidRPr="00B903A8">
        <w:rPr>
          <w:vertAlign w:val="superscript"/>
        </w:rPr>
        <w:t>-1</w:t>
      </w:r>
      <w:r w:rsidR="00F65896">
        <w:t>K</w:t>
      </w:r>
      <w:r w:rsidR="00F65896" w:rsidRPr="00B903A8">
        <w:rPr>
          <w:vertAlign w:val="superscript"/>
        </w:rPr>
        <w:t>-1</w:t>
      </w:r>
      <w:r w:rsidR="00F65896" w:rsidRPr="00F65896">
        <w:rPr>
          <w:rFonts w:hint="eastAsia"/>
        </w:rPr>
        <w:t>。</w:t>
      </w:r>
      <w:r w:rsidR="00902F0A">
        <w:rPr>
          <w:rFonts w:hint="eastAsia"/>
        </w:rPr>
        <w:t>当</w:t>
      </w:r>
      <w:r w:rsidR="00AE7E05">
        <w:rPr>
          <w:rFonts w:hint="eastAsia"/>
        </w:rPr>
        <w:t>交联剂量</w:t>
      </w:r>
      <w:r w:rsidR="00F510E5">
        <w:rPr>
          <w:rFonts w:hint="eastAsia"/>
        </w:rPr>
        <w:t>增加</w:t>
      </w:r>
      <w:r w:rsidR="00F65896">
        <w:rPr>
          <w:rFonts w:hint="eastAsia"/>
        </w:rPr>
        <w:t>到</w:t>
      </w:r>
      <w:r w:rsidR="00F65896" w:rsidRPr="004A02F5">
        <w:rPr>
          <w:color w:val="000000"/>
          <w:lang w:bidi="ar"/>
        </w:rPr>
        <w:t>0.</w:t>
      </w:r>
      <w:r w:rsidR="00F65896">
        <w:rPr>
          <w:rFonts w:hint="eastAsia"/>
          <w:lang w:bidi="ar"/>
        </w:rPr>
        <w:t xml:space="preserve">263 </w:t>
      </w:r>
      <w:r w:rsidR="00F65896">
        <w:rPr>
          <w:lang w:bidi="ar"/>
        </w:rPr>
        <w:t>mol %</w:t>
      </w:r>
      <w:r w:rsidR="00F65896">
        <w:rPr>
          <w:rFonts w:hint="eastAsia"/>
          <w:lang w:bidi="ar"/>
        </w:rPr>
        <w:t>时，其热导率减小到</w:t>
      </w:r>
      <w:r w:rsidR="00F65896" w:rsidRPr="004A02F5">
        <w:rPr>
          <w:color w:val="000000"/>
        </w:rPr>
        <w:t>0.33</w:t>
      </w:r>
      <w:r w:rsidR="00F65896" w:rsidRPr="004A02F5">
        <w:rPr>
          <w:rFonts w:ascii="Arial" w:hAnsi="Arial" w:cs="Arial"/>
          <w:color w:val="000000"/>
          <w:shd w:val="clear" w:color="auto" w:fill="FFFFFF"/>
        </w:rPr>
        <w:t>±</w:t>
      </w:r>
      <w:r w:rsidR="00F65896" w:rsidRPr="004A02F5">
        <w:rPr>
          <w:color w:val="000000"/>
          <w:lang w:bidi="ar"/>
        </w:rPr>
        <w:t>0.0</w:t>
      </w:r>
      <w:r w:rsidR="00F65896" w:rsidRPr="004A02F5">
        <w:rPr>
          <w:rFonts w:hint="eastAsia"/>
          <w:color w:val="000000"/>
          <w:lang w:bidi="ar"/>
        </w:rPr>
        <w:t>4</w:t>
      </w:r>
      <w:r w:rsidR="00F65896" w:rsidRPr="004A02F5">
        <w:rPr>
          <w:color w:val="000000"/>
          <w:lang w:bidi="ar"/>
        </w:rPr>
        <w:t xml:space="preserve"> </w:t>
      </w:r>
      <w:r w:rsidR="00F65896">
        <w:t>Wm</w:t>
      </w:r>
      <w:r w:rsidR="00F65896" w:rsidRPr="00B903A8">
        <w:rPr>
          <w:vertAlign w:val="superscript"/>
        </w:rPr>
        <w:t>-1</w:t>
      </w:r>
      <w:r w:rsidR="00F65896">
        <w:t>K</w:t>
      </w:r>
      <w:r w:rsidR="00F65896" w:rsidRPr="00B903A8">
        <w:rPr>
          <w:vertAlign w:val="superscript"/>
        </w:rPr>
        <w:t>-1</w:t>
      </w:r>
      <w:r w:rsidR="00F65896" w:rsidRPr="00F65896">
        <w:rPr>
          <w:rFonts w:hint="eastAsia"/>
          <w:lang w:bidi="ar"/>
        </w:rPr>
        <w:t>。</w:t>
      </w:r>
      <w:r w:rsidR="00F65896">
        <w:rPr>
          <w:rFonts w:hint="eastAsia"/>
          <w:lang w:bidi="ar"/>
        </w:rPr>
        <w:t>我们实验中测量得到的水凝胶的热导率都小于</w:t>
      </w:r>
      <w:r w:rsidR="00F65896" w:rsidRPr="004A02F5">
        <w:rPr>
          <w:color w:val="000000"/>
          <w:lang w:bidi="ar"/>
        </w:rPr>
        <w:t xml:space="preserve">0.60 </w:t>
      </w:r>
      <w:r w:rsidR="00F65896">
        <w:t>Wm</w:t>
      </w:r>
      <w:r w:rsidR="00F65896" w:rsidRPr="00B903A8">
        <w:rPr>
          <w:vertAlign w:val="superscript"/>
        </w:rPr>
        <w:t>-1</w:t>
      </w:r>
      <w:r w:rsidR="00F65896">
        <w:t>K</w:t>
      </w:r>
      <w:r w:rsidR="00F65896" w:rsidRPr="00B903A8">
        <w:rPr>
          <w:vertAlign w:val="superscript"/>
        </w:rPr>
        <w:t>-1</w:t>
      </w:r>
      <w:r w:rsidR="00F65896" w:rsidRPr="00F65896">
        <w:rPr>
          <w:rFonts w:hint="eastAsia"/>
          <w:lang w:bidi="ar"/>
        </w:rPr>
        <w:t>。</w:t>
      </w:r>
      <w:r w:rsidR="00F65896">
        <w:rPr>
          <w:rFonts w:hint="eastAsia"/>
          <w:lang w:bidi="ar"/>
        </w:rPr>
        <w:t>这意味着</w:t>
      </w:r>
      <w:r w:rsidR="00CE6D6E">
        <w:rPr>
          <w:rFonts w:hint="eastAsia"/>
          <w:lang w:bidi="ar"/>
        </w:rPr>
        <w:t>由包含大量水的交联聚合物网络构成的水凝胶的热导率总是小于纯水。</w:t>
      </w:r>
    </w:p>
    <w:p w14:paraId="79A3F06B" w14:textId="77777777" w:rsidR="00490B90" w:rsidRDefault="00490B90" w:rsidP="00490B90">
      <w:pPr>
        <w:jc w:val="center"/>
        <w:rPr>
          <w:rFonts w:ascii="黑体" w:eastAsia="黑体"/>
          <w:bCs/>
        </w:rPr>
      </w:pPr>
      <w:r>
        <w:rPr>
          <w:rFonts w:ascii="黑体" w:eastAsia="黑体"/>
          <w:bCs/>
          <w:noProof/>
        </w:rPr>
        <w:lastRenderedPageBreak/>
        <w:drawing>
          <wp:inline distT="0" distB="0" distL="0" distR="0" wp14:anchorId="5E5D99B3" wp14:editId="47E46746">
            <wp:extent cx="3542568" cy="2629618"/>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热导率与交联剂量.jpg"/>
                    <pic:cNvPicPr/>
                  </pic:nvPicPr>
                  <pic:blipFill rotWithShape="1">
                    <a:blip r:embed="rId14" cstate="print">
                      <a:extLst>
                        <a:ext uri="{28A0092B-C50C-407E-A947-70E740481C1C}">
                          <a14:useLocalDpi xmlns:a14="http://schemas.microsoft.com/office/drawing/2010/main" val="0"/>
                        </a:ext>
                      </a:extLst>
                    </a:blip>
                    <a:srcRect l="4347" t="7484" r="9841" b="2440"/>
                    <a:stretch/>
                  </pic:blipFill>
                  <pic:spPr bwMode="auto">
                    <a:xfrm>
                      <a:off x="0" y="0"/>
                      <a:ext cx="3597795" cy="2670613"/>
                    </a:xfrm>
                    <a:prstGeom prst="rect">
                      <a:avLst/>
                    </a:prstGeom>
                    <a:ln>
                      <a:noFill/>
                    </a:ln>
                    <a:extLst>
                      <a:ext uri="{53640926-AAD7-44D8-BBD7-CCE9431645EC}">
                        <a14:shadowObscured xmlns:a14="http://schemas.microsoft.com/office/drawing/2010/main"/>
                      </a:ext>
                    </a:extLst>
                  </pic:spPr>
                </pic:pic>
              </a:graphicData>
            </a:graphic>
          </wp:inline>
        </w:drawing>
      </w:r>
    </w:p>
    <w:p w14:paraId="214B3C86" w14:textId="77777777" w:rsidR="00490B90" w:rsidRPr="002E3BD9" w:rsidRDefault="00490B90" w:rsidP="00490B90">
      <w:pPr>
        <w:jc w:val="center"/>
        <w:rPr>
          <w:bCs/>
          <w:sz w:val="18"/>
          <w:szCs w:val="18"/>
        </w:rPr>
      </w:pPr>
      <w:r w:rsidRPr="002E3BD9">
        <w:rPr>
          <w:rFonts w:hint="eastAsia"/>
          <w:bCs/>
          <w:sz w:val="18"/>
          <w:szCs w:val="18"/>
        </w:rPr>
        <w:t>图</w:t>
      </w:r>
      <w:r w:rsidRPr="002E3BD9">
        <w:rPr>
          <w:rFonts w:hint="eastAsia"/>
          <w:bCs/>
          <w:sz w:val="18"/>
          <w:szCs w:val="18"/>
        </w:rPr>
        <w:t>3</w:t>
      </w:r>
      <w:r w:rsidRPr="002E3BD9">
        <w:rPr>
          <w:bCs/>
          <w:sz w:val="18"/>
          <w:szCs w:val="18"/>
        </w:rPr>
        <w:t xml:space="preserve"> </w:t>
      </w:r>
      <w:r w:rsidRPr="002E3BD9">
        <w:rPr>
          <w:rFonts w:hint="eastAsia"/>
          <w:bCs/>
          <w:sz w:val="18"/>
          <w:szCs w:val="18"/>
        </w:rPr>
        <w:t>不同交联度的</w:t>
      </w:r>
      <w:proofErr w:type="spellStart"/>
      <w:r w:rsidRPr="002E3BD9">
        <w:rPr>
          <w:rFonts w:hint="eastAsia"/>
          <w:bCs/>
          <w:sz w:val="18"/>
          <w:szCs w:val="18"/>
        </w:rPr>
        <w:t>PAAm</w:t>
      </w:r>
      <w:proofErr w:type="spellEnd"/>
      <w:r w:rsidRPr="002E3BD9">
        <w:rPr>
          <w:rFonts w:hint="eastAsia"/>
          <w:bCs/>
          <w:sz w:val="18"/>
          <w:szCs w:val="18"/>
        </w:rPr>
        <w:t>水凝胶热导率的实验结果</w:t>
      </w:r>
    </w:p>
    <w:p w14:paraId="67711E4A" w14:textId="77777777" w:rsidR="00490B90" w:rsidRPr="00490B90" w:rsidRDefault="00490B90" w:rsidP="00B323F9">
      <w:pPr>
        <w:rPr>
          <w:lang w:bidi="ar"/>
        </w:rPr>
      </w:pPr>
    </w:p>
    <w:p w14:paraId="7A1A3141" w14:textId="40A449CE" w:rsidR="00B40AA5" w:rsidRDefault="007716C7" w:rsidP="00197C9A">
      <w:pPr>
        <w:spacing w:before="240"/>
        <w:rPr>
          <w:lang w:bidi="ar"/>
        </w:rPr>
      </w:pPr>
      <w:r>
        <w:rPr>
          <w:lang w:bidi="ar"/>
        </w:rPr>
        <w:tab/>
      </w:r>
      <w:r w:rsidR="00096349">
        <w:rPr>
          <w:rFonts w:hint="eastAsia"/>
          <w:lang w:bidi="ar"/>
        </w:rPr>
        <w:t>先前</w:t>
      </w:r>
      <w:r w:rsidR="0051467A">
        <w:rPr>
          <w:rFonts w:hint="eastAsia"/>
          <w:lang w:bidi="ar"/>
        </w:rPr>
        <w:t>的研究表明，在无序的聚合物中</w:t>
      </w:r>
      <w:r w:rsidR="00C806F4">
        <w:rPr>
          <w:rFonts w:hint="eastAsia"/>
          <w:lang w:bidi="ar"/>
        </w:rPr>
        <w:t>，</w:t>
      </w:r>
      <w:r w:rsidR="0051467A">
        <w:rPr>
          <w:rFonts w:hint="eastAsia"/>
          <w:lang w:bidi="ar"/>
        </w:rPr>
        <w:t>有效交联度</w:t>
      </w:r>
      <w:r w:rsidR="00C806F4">
        <w:rPr>
          <w:rFonts w:hint="eastAsia"/>
          <w:lang w:bidi="ar"/>
        </w:rPr>
        <w:t>会从</w:t>
      </w:r>
      <w:r w:rsidR="0051467A">
        <w:rPr>
          <w:rFonts w:hint="eastAsia"/>
          <w:lang w:bidi="ar"/>
        </w:rPr>
        <w:t>两个方面影响热导率</w:t>
      </w:r>
      <w:r w:rsidR="00DA6F5E">
        <w:rPr>
          <w:lang w:bidi="ar"/>
        </w:rPr>
        <w:fldChar w:fldCharType="begin"/>
      </w:r>
      <w:r w:rsidR="00D218D8">
        <w:rPr>
          <w:lang w:bidi="ar"/>
        </w:rPr>
        <w:instrText xml:space="preserve"> ADDIN EN.CITE &lt;EndNote&gt;&lt;Cite&gt;&lt;Author&gt;Ni&lt;/Author&gt;&lt;Year&gt;2009&lt;/Year&gt;&lt;RecNum&gt;62&lt;/RecNum&gt;&lt;DisplayText&gt;&lt;style face="superscript"&gt;[28, 29]&lt;/style&gt;&lt;/DisplayText&gt;&lt;record&gt;&lt;rec-number&gt;62&lt;/rec-number&gt;&lt;foreign-keys&gt;&lt;key app="EN" db-id="wasdvf5s82fdp8epp55x90r30rfrtrfxdprw" timestamp="1496471974"&gt;62&lt;/key&gt;&lt;/foreign-keys&gt;&lt;ref-type name="Journal Article"&gt;17&lt;/ref-type&gt;&lt;contributors&gt;&lt;authors&gt;&lt;author&gt;Ni, Boris&lt;/author&gt;&lt;author&gt;Watanabe, Taku&lt;/author&gt;&lt;author&gt;Phillpot, Simon R&lt;/author&gt;&lt;/authors&gt;&lt;/contributors&gt;&lt;titles&gt;&lt;title&gt;Thermal transport in polyethylene and at polyethylene–diamond interfaces investigated using molecular dynamics simulation&lt;/title&gt;&lt;secondary-title&gt;Journal of Physics: Condensed Matter&lt;/secondary-title&gt;&lt;/titles&gt;&lt;periodical&gt;&lt;full-title&gt;Journal of Physics: Condensed Matter&lt;/full-title&gt;&lt;/periodical&gt;&lt;pages&gt;084219&lt;/pages&gt;&lt;volume&gt;21&lt;/volume&gt;&lt;number&gt;8&lt;/number&gt;&lt;dates&gt;&lt;year&gt;2009&lt;/year&gt;&lt;/dates&gt;&lt;isbn&gt;0953-8984&lt;/isbn&gt;&lt;urls&gt;&lt;/urls&gt;&lt;/record&gt;&lt;/Cite&gt;&lt;Cite&gt;&lt;Author&gt;Kikugawa&lt;/Author&gt;&lt;Year&gt;2013&lt;/Year&gt;&lt;RecNum&gt;63&lt;/RecNum&gt;&lt;record&gt;&lt;rec-number&gt;63&lt;/rec-number&gt;&lt;foreign-keys&gt;&lt;key app="EN" db-id="wasdvf5s82fdp8epp55x90r30rfrtrfxdprw" timestamp="1496472326"&gt;63&lt;/key&gt;&lt;/foreign-keys&gt;&lt;ref-type name="Journal Article"&gt;17&lt;/ref-type&gt;&lt;contributors&gt;&lt;authors&gt;&lt;author&gt;Kikugawa, Gota&lt;/author&gt;&lt;author&gt;Desai, Tapan G&lt;/author&gt;&lt;author&gt;Keblinski, Pawel&lt;/author&gt;&lt;author&gt;Ohara, Taku&lt;/author&gt;&lt;/authors&gt;&lt;/contributors&gt;&lt;titles&gt;&lt;title&gt;Effect of crosslink formation on heat conduction in amorphous polymers&lt;/title&gt;&lt;secondary-title&gt;Journal of Applied Physics&lt;/secondary-title&gt;&lt;/titles&gt;&lt;periodical&gt;&lt;full-title&gt;Journal of Applied Physics&lt;/full-title&gt;&lt;/periodical&gt;&lt;pages&gt;034302&lt;/pages&gt;&lt;volume&gt;114&lt;/volume&gt;&lt;number&gt;3&lt;/number&gt;&lt;dates&gt;&lt;year&gt;2013&lt;/year&gt;&lt;/dates&gt;&lt;isbn&gt;0021-8979&lt;/isbn&gt;&lt;urls&gt;&lt;/urls&gt;&lt;/record&gt;&lt;/Cite&gt;&lt;/EndNote&gt;</w:instrText>
      </w:r>
      <w:r w:rsidR="00DA6F5E">
        <w:rPr>
          <w:lang w:bidi="ar"/>
        </w:rPr>
        <w:fldChar w:fldCharType="separate"/>
      </w:r>
      <w:r w:rsidR="00D218D8" w:rsidRPr="00D218D8">
        <w:rPr>
          <w:noProof/>
          <w:vertAlign w:val="superscript"/>
          <w:lang w:bidi="ar"/>
        </w:rPr>
        <w:t>[28, 29]</w:t>
      </w:r>
      <w:r w:rsidR="00DA6F5E">
        <w:rPr>
          <w:lang w:bidi="ar"/>
        </w:rPr>
        <w:fldChar w:fldCharType="end"/>
      </w:r>
      <w:r w:rsidR="0051467A">
        <w:rPr>
          <w:rFonts w:hint="eastAsia"/>
          <w:lang w:bidi="ar"/>
        </w:rPr>
        <w:t>。</w:t>
      </w:r>
      <w:r w:rsidR="008F6DD3" w:rsidRPr="008F6DD3">
        <w:rPr>
          <w:rFonts w:hint="eastAsia"/>
          <w:lang w:bidi="ar"/>
        </w:rPr>
        <w:t>一方面，加入共价交联键将增加现有</w:t>
      </w:r>
      <w:proofErr w:type="gramStart"/>
      <w:r w:rsidR="008F6DD3" w:rsidRPr="00D81FB1">
        <w:rPr>
          <w:rFonts w:hint="eastAsia"/>
          <w:lang w:bidi="ar"/>
        </w:rPr>
        <w:t>非键合链</w:t>
      </w:r>
      <w:proofErr w:type="gramEnd"/>
      <w:r w:rsidR="008F6DD3" w:rsidRPr="00D81FB1">
        <w:rPr>
          <w:rFonts w:hint="eastAsia"/>
          <w:lang w:bidi="ar"/>
        </w:rPr>
        <w:t>段</w:t>
      </w:r>
      <w:r w:rsidR="008F6DD3" w:rsidRPr="008F6DD3">
        <w:rPr>
          <w:rFonts w:hint="eastAsia"/>
          <w:lang w:bidi="ar"/>
        </w:rPr>
        <w:t>之间的热传导途径</w:t>
      </w:r>
      <w:r w:rsidR="008F6DD3">
        <w:rPr>
          <w:rFonts w:hint="eastAsia"/>
          <w:lang w:bidi="ar"/>
        </w:rPr>
        <w:t>从而</w:t>
      </w:r>
      <w:r w:rsidR="00C806F4">
        <w:rPr>
          <w:rFonts w:hint="eastAsia"/>
          <w:lang w:bidi="ar"/>
        </w:rPr>
        <w:t>提高</w:t>
      </w:r>
      <w:r w:rsidR="008F6DD3">
        <w:rPr>
          <w:rFonts w:hint="eastAsia"/>
          <w:lang w:bidi="ar"/>
        </w:rPr>
        <w:t>热导率</w:t>
      </w:r>
      <w:r w:rsidR="008F6DD3" w:rsidRPr="008F6DD3">
        <w:rPr>
          <w:rFonts w:hint="eastAsia"/>
          <w:lang w:bidi="ar"/>
        </w:rPr>
        <w:t>。</w:t>
      </w:r>
      <w:r w:rsidR="008F6DD3">
        <w:rPr>
          <w:rFonts w:hint="eastAsia"/>
          <w:lang w:bidi="ar"/>
        </w:rPr>
        <w:t>另一方面，</w:t>
      </w:r>
      <w:r w:rsidR="00621181">
        <w:rPr>
          <w:rFonts w:hint="eastAsia"/>
          <w:lang w:bidi="ar"/>
        </w:rPr>
        <w:t>更多的交联键将会引入更多沿主链的声子散射，这将导致声子的平均自由程减小</w:t>
      </w:r>
      <w:r w:rsidR="002A0938">
        <w:rPr>
          <w:rFonts w:hint="eastAsia"/>
          <w:lang w:bidi="ar"/>
        </w:rPr>
        <w:t>，从而导致热导率降低</w:t>
      </w:r>
      <w:r w:rsidR="00621181">
        <w:rPr>
          <w:rFonts w:hint="eastAsia"/>
          <w:lang w:bidi="ar"/>
        </w:rPr>
        <w:t>。</w:t>
      </w:r>
      <w:r w:rsidR="00485127">
        <w:rPr>
          <w:rFonts w:hint="eastAsia"/>
          <w:lang w:bidi="ar"/>
        </w:rPr>
        <w:t>具体地说，当</w:t>
      </w:r>
      <w:r w:rsidR="00AE7E05">
        <w:rPr>
          <w:rFonts w:hint="eastAsia"/>
          <w:lang w:bidi="ar"/>
        </w:rPr>
        <w:t>交联剂量</w:t>
      </w:r>
      <w:r w:rsidR="00485127">
        <w:rPr>
          <w:rFonts w:hint="eastAsia"/>
          <w:lang w:bidi="ar"/>
        </w:rPr>
        <w:t>比较低（</w:t>
      </w:r>
      <w:r w:rsidR="00485127">
        <w:rPr>
          <w:lang w:bidi="ar"/>
        </w:rPr>
        <w:t>0~10 mol %</w:t>
      </w:r>
      <w:r w:rsidR="00485127">
        <w:rPr>
          <w:rFonts w:hint="eastAsia"/>
          <w:lang w:bidi="ar"/>
        </w:rPr>
        <w:t>）</w:t>
      </w:r>
      <w:r w:rsidR="00462C8B">
        <w:rPr>
          <w:rFonts w:hint="eastAsia"/>
          <w:lang w:bidi="ar"/>
        </w:rPr>
        <w:t>时</w:t>
      </w:r>
      <w:r w:rsidR="00485127">
        <w:rPr>
          <w:rFonts w:hint="eastAsia"/>
          <w:lang w:bidi="ar"/>
        </w:rPr>
        <w:t>，两种效应将会相互抵消。当</w:t>
      </w:r>
      <w:r w:rsidR="00AE7E05">
        <w:rPr>
          <w:rFonts w:hint="eastAsia"/>
          <w:lang w:bidi="ar"/>
        </w:rPr>
        <w:t>交联剂量</w:t>
      </w:r>
      <w:r w:rsidR="00485127">
        <w:rPr>
          <w:rFonts w:hint="eastAsia"/>
          <w:lang w:bidi="ar"/>
        </w:rPr>
        <w:t>比较高（</w:t>
      </w:r>
      <w:r w:rsidR="00485127">
        <w:rPr>
          <w:rFonts w:hint="eastAsia"/>
          <w:lang w:bidi="ar"/>
        </w:rPr>
        <w:t>10~80</w:t>
      </w:r>
      <w:r w:rsidR="00485127">
        <w:rPr>
          <w:lang w:bidi="ar"/>
        </w:rPr>
        <w:t xml:space="preserve"> mol </w:t>
      </w:r>
      <w:r w:rsidR="00485127">
        <w:rPr>
          <w:rFonts w:hint="eastAsia"/>
          <w:lang w:bidi="ar"/>
        </w:rPr>
        <w:t>%</w:t>
      </w:r>
      <w:r w:rsidR="00485127">
        <w:rPr>
          <w:rFonts w:hint="eastAsia"/>
          <w:lang w:bidi="ar"/>
        </w:rPr>
        <w:t>）</w:t>
      </w:r>
      <w:r w:rsidR="00462C8B">
        <w:rPr>
          <w:rFonts w:hint="eastAsia"/>
          <w:lang w:bidi="ar"/>
        </w:rPr>
        <w:t>时</w:t>
      </w:r>
      <w:r w:rsidR="00485127">
        <w:rPr>
          <w:rFonts w:hint="eastAsia"/>
          <w:lang w:bidi="ar"/>
        </w:rPr>
        <w:t>，热传导途径的</w:t>
      </w:r>
      <w:r w:rsidR="00172A26">
        <w:rPr>
          <w:rFonts w:hint="eastAsia"/>
          <w:lang w:bidi="ar"/>
        </w:rPr>
        <w:t>增加</w:t>
      </w:r>
      <w:r w:rsidR="00485127">
        <w:rPr>
          <w:rFonts w:hint="eastAsia"/>
          <w:lang w:bidi="ar"/>
        </w:rPr>
        <w:t>成为主导，因此热导率表现出线性的</w:t>
      </w:r>
      <w:r w:rsidR="00172A26">
        <w:rPr>
          <w:rFonts w:hint="eastAsia"/>
          <w:lang w:bidi="ar"/>
        </w:rPr>
        <w:t>增加</w:t>
      </w:r>
      <w:r w:rsidR="00485127">
        <w:rPr>
          <w:rFonts w:hint="eastAsia"/>
          <w:lang w:bidi="ar"/>
        </w:rPr>
        <w:t>。在我们的实验中，</w:t>
      </w:r>
      <w:r w:rsidR="00E67CC2">
        <w:rPr>
          <w:rFonts w:hint="eastAsia"/>
          <w:lang w:bidi="ar"/>
        </w:rPr>
        <w:t>水凝胶的</w:t>
      </w:r>
      <w:r w:rsidR="00485127">
        <w:rPr>
          <w:rFonts w:hint="eastAsia"/>
          <w:lang w:bidi="ar"/>
        </w:rPr>
        <w:t>交联度非常小</w:t>
      </w:r>
      <w:r w:rsidR="00902F0A">
        <w:rPr>
          <w:rFonts w:hint="eastAsia"/>
          <w:lang w:bidi="ar"/>
        </w:rPr>
        <w:t>。当</w:t>
      </w:r>
      <w:r w:rsidR="00AE7E05">
        <w:rPr>
          <w:rFonts w:hint="eastAsia"/>
          <w:lang w:bidi="ar"/>
        </w:rPr>
        <w:t>交联剂量</w:t>
      </w:r>
      <w:r w:rsidR="00E67CC2">
        <w:rPr>
          <w:rFonts w:hint="eastAsia"/>
          <w:lang w:bidi="ar"/>
        </w:rPr>
        <w:t>低于</w:t>
      </w:r>
      <w:r w:rsidR="00E67CC2">
        <w:rPr>
          <w:rFonts w:hint="eastAsia"/>
          <w:lang w:bidi="ar"/>
        </w:rPr>
        <w:t>0.099</w:t>
      </w:r>
      <w:r w:rsidR="00E67CC2">
        <w:rPr>
          <w:lang w:bidi="ar"/>
        </w:rPr>
        <w:t xml:space="preserve"> mol %</w:t>
      </w:r>
      <w:r w:rsidR="00E67CC2">
        <w:rPr>
          <w:rFonts w:hint="eastAsia"/>
          <w:lang w:bidi="ar"/>
        </w:rPr>
        <w:t>时，由于较弱的范德华相</w:t>
      </w:r>
      <w:r w:rsidR="00902F0A">
        <w:rPr>
          <w:rFonts w:hint="eastAsia"/>
          <w:lang w:bidi="ar"/>
        </w:rPr>
        <w:t>互作用转变为强的共价键相互作用，水凝胶的热导率上升。随着</w:t>
      </w:r>
      <w:r w:rsidR="00AE7E05">
        <w:rPr>
          <w:rFonts w:hint="eastAsia"/>
          <w:lang w:bidi="ar"/>
        </w:rPr>
        <w:t>交联剂量</w:t>
      </w:r>
      <w:r w:rsidR="00E67CC2">
        <w:rPr>
          <w:rFonts w:hint="eastAsia"/>
          <w:lang w:bidi="ar"/>
        </w:rPr>
        <w:t>的进一步</w:t>
      </w:r>
      <w:r w:rsidR="00172A26">
        <w:rPr>
          <w:rFonts w:hint="eastAsia"/>
          <w:lang w:bidi="ar"/>
        </w:rPr>
        <w:t>增加</w:t>
      </w:r>
      <w:r w:rsidR="00E67CC2">
        <w:rPr>
          <w:rFonts w:hint="eastAsia"/>
          <w:lang w:bidi="ar"/>
        </w:rPr>
        <w:t>（</w:t>
      </w:r>
      <w:r w:rsidR="00E67CC2">
        <w:rPr>
          <w:lang w:bidi="ar"/>
        </w:rPr>
        <w:t>0.099~0.263 mol %</w:t>
      </w:r>
      <w:r w:rsidR="00E67CC2">
        <w:rPr>
          <w:rFonts w:hint="eastAsia"/>
          <w:lang w:bidi="ar"/>
        </w:rPr>
        <w:t>），沿主链的声子散射部位也</w:t>
      </w:r>
      <w:r w:rsidR="00172A26">
        <w:rPr>
          <w:rFonts w:hint="eastAsia"/>
          <w:lang w:bidi="ar"/>
        </w:rPr>
        <w:t>增加</w:t>
      </w:r>
      <w:r w:rsidR="007F4484">
        <w:rPr>
          <w:rFonts w:hint="eastAsia"/>
          <w:lang w:bidi="ar"/>
        </w:rPr>
        <w:t>，水凝胶的热导率下降。</w:t>
      </w:r>
      <w:r w:rsidR="00F62AFC">
        <w:rPr>
          <w:rFonts w:hint="eastAsia"/>
          <w:lang w:bidi="ar"/>
        </w:rPr>
        <w:t>这两个</w:t>
      </w:r>
      <w:r w:rsidR="00E67CC2">
        <w:rPr>
          <w:rFonts w:hint="eastAsia"/>
          <w:lang w:bidi="ar"/>
        </w:rPr>
        <w:t>机理</w:t>
      </w:r>
      <w:r w:rsidR="00F62AFC">
        <w:rPr>
          <w:rFonts w:hint="eastAsia"/>
          <w:lang w:bidi="ar"/>
        </w:rPr>
        <w:t>间的竞争</w:t>
      </w:r>
      <w:r w:rsidR="00E67CC2">
        <w:rPr>
          <w:rFonts w:hint="eastAsia"/>
          <w:lang w:bidi="ar"/>
        </w:rPr>
        <w:t>导致了</w:t>
      </w:r>
      <w:proofErr w:type="spellStart"/>
      <w:r w:rsidR="00E67CC2">
        <w:rPr>
          <w:rFonts w:hint="eastAsia"/>
          <w:lang w:bidi="ar"/>
        </w:rPr>
        <w:t>PAAm</w:t>
      </w:r>
      <w:proofErr w:type="spellEnd"/>
      <w:r w:rsidR="00E67CC2">
        <w:rPr>
          <w:rFonts w:hint="eastAsia"/>
          <w:lang w:bidi="ar"/>
        </w:rPr>
        <w:t>水凝胶热导率</w:t>
      </w:r>
      <w:r w:rsidR="00F62AFC">
        <w:rPr>
          <w:rFonts w:hint="eastAsia"/>
          <w:lang w:bidi="ar"/>
        </w:rPr>
        <w:t>出现</w:t>
      </w:r>
      <w:r w:rsidR="001B4B81">
        <w:rPr>
          <w:rFonts w:hint="eastAsia"/>
          <w:lang w:bidi="ar"/>
        </w:rPr>
        <w:t>如图</w:t>
      </w:r>
      <w:r w:rsidR="001B4B81">
        <w:rPr>
          <w:rFonts w:hint="eastAsia"/>
          <w:lang w:bidi="ar"/>
        </w:rPr>
        <w:t>3</w:t>
      </w:r>
      <w:r w:rsidR="00F62AFC">
        <w:rPr>
          <w:rFonts w:hint="eastAsia"/>
          <w:lang w:bidi="ar"/>
        </w:rPr>
        <w:t>所示的变化</w:t>
      </w:r>
      <w:r w:rsidR="00E67CC2">
        <w:rPr>
          <w:rFonts w:hint="eastAsia"/>
          <w:lang w:bidi="ar"/>
        </w:rPr>
        <w:t>。</w:t>
      </w:r>
    </w:p>
    <w:p w14:paraId="09FA7B0F" w14:textId="77777777" w:rsidR="00957E89" w:rsidRDefault="00957E89" w:rsidP="008F6DD3">
      <w:pPr>
        <w:rPr>
          <w:lang w:bidi="ar"/>
        </w:rPr>
      </w:pPr>
    </w:p>
    <w:p w14:paraId="1A411DBA" w14:textId="015C6EE5" w:rsidR="00427FA9" w:rsidRDefault="00957E89" w:rsidP="008F6DD3">
      <w:pPr>
        <w:rPr>
          <w:lang w:bidi="ar"/>
        </w:rPr>
      </w:pPr>
      <w:r>
        <w:rPr>
          <w:rFonts w:ascii="黑体" w:eastAsia="黑体" w:hint="eastAsia"/>
          <w:b/>
          <w:bCs/>
        </w:rPr>
        <w:t>2</w:t>
      </w:r>
      <w:r w:rsidRPr="0036383A">
        <w:rPr>
          <w:rFonts w:ascii="黑体" w:eastAsia="黑体" w:hint="eastAsia"/>
          <w:b/>
          <w:bCs/>
        </w:rPr>
        <w:t>.</w:t>
      </w:r>
      <w:r>
        <w:rPr>
          <w:rFonts w:ascii="黑体" w:eastAsia="黑体" w:hint="eastAsia"/>
          <w:b/>
          <w:bCs/>
        </w:rPr>
        <w:t>3</w:t>
      </w:r>
      <w:r>
        <w:rPr>
          <w:rFonts w:ascii="黑体" w:eastAsia="黑体" w:hint="eastAsia"/>
          <w:bCs/>
        </w:rPr>
        <w:t xml:space="preserve"> </w:t>
      </w:r>
      <w:r w:rsidR="00890541">
        <w:rPr>
          <w:rFonts w:ascii="黑体" w:eastAsia="黑体" w:hint="eastAsia"/>
          <w:bCs/>
        </w:rPr>
        <w:t>散热示例</w:t>
      </w:r>
    </w:p>
    <w:p w14:paraId="452DD6DE" w14:textId="2FF06805" w:rsidR="00957E89" w:rsidRDefault="00957E89" w:rsidP="008F6DD3">
      <w:pPr>
        <w:rPr>
          <w:lang w:bidi="ar"/>
        </w:rPr>
      </w:pPr>
      <w:r>
        <w:rPr>
          <w:rFonts w:ascii="黑体" w:eastAsia="黑体" w:hAnsi="宋体"/>
          <w:bCs/>
          <w:sz w:val="24"/>
        </w:rPr>
        <w:tab/>
      </w:r>
      <w:r w:rsidR="00890541" w:rsidRPr="00890541">
        <w:rPr>
          <w:rFonts w:hint="eastAsia"/>
          <w:lang w:bidi="ar"/>
        </w:rPr>
        <w:t>我们</w:t>
      </w:r>
      <w:r w:rsidR="00374D51">
        <w:rPr>
          <w:rFonts w:hint="eastAsia"/>
          <w:lang w:bidi="ar"/>
        </w:rPr>
        <w:t>使用</w:t>
      </w:r>
      <w:r w:rsidR="005451D4">
        <w:rPr>
          <w:rFonts w:hint="eastAsia"/>
          <w:lang w:bidi="ar"/>
        </w:rPr>
        <w:t>红外热像</w:t>
      </w:r>
      <w:proofErr w:type="gramStart"/>
      <w:r w:rsidR="005451D4">
        <w:rPr>
          <w:rFonts w:hint="eastAsia"/>
          <w:lang w:bidi="ar"/>
        </w:rPr>
        <w:t>仪</w:t>
      </w:r>
      <w:r w:rsidR="00890541">
        <w:rPr>
          <w:rFonts w:hint="eastAsia"/>
          <w:lang w:bidi="ar"/>
        </w:rPr>
        <w:t>展示</w:t>
      </w:r>
      <w:proofErr w:type="gramEnd"/>
      <w:r w:rsidR="00890541">
        <w:rPr>
          <w:rFonts w:hint="eastAsia"/>
          <w:lang w:bidi="ar"/>
        </w:rPr>
        <w:t>了热导率为</w:t>
      </w:r>
      <w:r w:rsidR="00890541">
        <w:t>0.51</w:t>
      </w:r>
      <w:r w:rsidR="00890541">
        <w:rPr>
          <w:rFonts w:hint="eastAsia"/>
          <w:lang w:bidi="ar"/>
        </w:rPr>
        <w:t xml:space="preserve"> </w:t>
      </w:r>
      <w:r w:rsidR="00890541">
        <w:t>Wm</w:t>
      </w:r>
      <w:r w:rsidR="00890541" w:rsidRPr="00B903A8">
        <w:rPr>
          <w:vertAlign w:val="superscript"/>
        </w:rPr>
        <w:t>-1</w:t>
      </w:r>
      <w:r w:rsidR="00890541">
        <w:t>K</w:t>
      </w:r>
      <w:r w:rsidR="00890541" w:rsidRPr="00B903A8">
        <w:rPr>
          <w:vertAlign w:val="superscript"/>
        </w:rPr>
        <w:t>-1</w:t>
      </w:r>
      <w:r w:rsidR="00890541">
        <w:rPr>
          <w:rFonts w:hint="eastAsia"/>
          <w:lang w:bidi="ar"/>
        </w:rPr>
        <w:t>的水凝胶的散热行为。如图</w:t>
      </w:r>
      <w:r w:rsidR="00B424F0">
        <w:rPr>
          <w:rFonts w:hint="eastAsia"/>
          <w:lang w:bidi="ar"/>
        </w:rPr>
        <w:t>4</w:t>
      </w:r>
      <w:r w:rsidR="00890541">
        <w:rPr>
          <w:rFonts w:hint="eastAsia"/>
          <w:lang w:bidi="ar"/>
        </w:rPr>
        <w:t>a</w:t>
      </w:r>
      <w:r w:rsidR="00890541">
        <w:rPr>
          <w:rFonts w:hint="eastAsia"/>
          <w:lang w:bidi="ar"/>
        </w:rPr>
        <w:t>和</w:t>
      </w:r>
      <w:r w:rsidR="00B424F0">
        <w:rPr>
          <w:rFonts w:hint="eastAsia"/>
          <w:lang w:bidi="ar"/>
        </w:rPr>
        <w:t>4</w:t>
      </w:r>
      <w:r w:rsidR="00890541">
        <w:rPr>
          <w:rFonts w:hint="eastAsia"/>
          <w:lang w:bidi="ar"/>
        </w:rPr>
        <w:t>b</w:t>
      </w:r>
      <w:r w:rsidR="00890541">
        <w:rPr>
          <w:rFonts w:hint="eastAsia"/>
          <w:lang w:bidi="ar"/>
        </w:rPr>
        <w:t>所示，一根贯穿</w:t>
      </w:r>
      <w:proofErr w:type="spellStart"/>
      <w:r w:rsidR="00890541">
        <w:rPr>
          <w:rFonts w:hint="eastAsia"/>
          <w:lang w:bidi="ar"/>
        </w:rPr>
        <w:t>PAAm</w:t>
      </w:r>
      <w:proofErr w:type="spellEnd"/>
      <w:r w:rsidR="00890541">
        <w:rPr>
          <w:rFonts w:hint="eastAsia"/>
          <w:lang w:bidi="ar"/>
        </w:rPr>
        <w:t>水凝胶的电加热石墨</w:t>
      </w:r>
      <w:proofErr w:type="gramStart"/>
      <w:r w:rsidR="00890541">
        <w:rPr>
          <w:rFonts w:hint="eastAsia"/>
          <w:lang w:bidi="ar"/>
        </w:rPr>
        <w:t>棒作为</w:t>
      </w:r>
      <w:proofErr w:type="gramEnd"/>
      <w:r w:rsidR="00890541">
        <w:rPr>
          <w:rFonts w:hint="eastAsia"/>
          <w:lang w:bidi="ar"/>
        </w:rPr>
        <w:t>热源，</w:t>
      </w:r>
      <w:r w:rsidR="00374D51">
        <w:rPr>
          <w:rFonts w:hint="eastAsia"/>
          <w:lang w:bidi="ar"/>
        </w:rPr>
        <w:t>红外</w:t>
      </w:r>
      <w:r w:rsidR="00E04371">
        <w:rPr>
          <w:rFonts w:hint="eastAsia"/>
          <w:lang w:bidi="ar"/>
        </w:rPr>
        <w:t>热像仪</w:t>
      </w:r>
      <w:r w:rsidR="006D68EF">
        <w:rPr>
          <w:rFonts w:hint="eastAsia"/>
          <w:lang w:bidi="ar"/>
        </w:rPr>
        <w:t>记录样品</w:t>
      </w:r>
      <w:r w:rsidR="00374D51">
        <w:rPr>
          <w:rFonts w:hint="eastAsia"/>
          <w:lang w:bidi="ar"/>
        </w:rPr>
        <w:t>俯视图中</w:t>
      </w:r>
      <w:r w:rsidR="006D68EF">
        <w:rPr>
          <w:rFonts w:hint="eastAsia"/>
          <w:lang w:bidi="ar"/>
        </w:rPr>
        <w:t>温度分布随时间的变化关系。图</w:t>
      </w:r>
      <w:r w:rsidR="00B424F0">
        <w:rPr>
          <w:rFonts w:hint="eastAsia"/>
          <w:lang w:bidi="ar"/>
        </w:rPr>
        <w:t>4</w:t>
      </w:r>
      <w:r w:rsidR="006D68EF">
        <w:rPr>
          <w:rFonts w:hint="eastAsia"/>
          <w:lang w:bidi="ar"/>
        </w:rPr>
        <w:t>c</w:t>
      </w:r>
      <w:r w:rsidR="006D68EF">
        <w:rPr>
          <w:rFonts w:hint="eastAsia"/>
          <w:lang w:bidi="ar"/>
        </w:rPr>
        <w:t>展示了</w:t>
      </w:r>
      <w:r w:rsidR="00EE7C8E">
        <w:rPr>
          <w:rFonts w:hint="eastAsia"/>
          <w:lang w:bidi="ar"/>
        </w:rPr>
        <w:t>散热过程中，水凝胶温度分布的变化。</w:t>
      </w:r>
    </w:p>
    <w:p w14:paraId="5723CF3E" w14:textId="678A280F" w:rsidR="00190526" w:rsidRDefault="00190526" w:rsidP="00190526">
      <w:pPr>
        <w:jc w:val="center"/>
        <w:rPr>
          <w:rFonts w:ascii="黑体" w:eastAsia="黑体" w:hAnsi="宋体"/>
          <w:bCs/>
          <w:sz w:val="24"/>
        </w:rPr>
      </w:pPr>
      <w:r>
        <w:rPr>
          <w:noProof/>
        </w:rPr>
        <w:lastRenderedPageBreak/>
        <w:drawing>
          <wp:inline distT="0" distB="0" distL="0" distR="0" wp14:anchorId="13D26A53" wp14:editId="47CD0A45">
            <wp:extent cx="4750475" cy="2991621"/>
            <wp:effectExtent l="0" t="0" r="0" b="0"/>
            <wp:docPr id="9" name="图片 9" descr="fig5 2017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5 201704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8251" cy="2996518"/>
                    </a:xfrm>
                    <a:prstGeom prst="rect">
                      <a:avLst/>
                    </a:prstGeom>
                    <a:noFill/>
                    <a:ln>
                      <a:noFill/>
                    </a:ln>
                  </pic:spPr>
                </pic:pic>
              </a:graphicData>
            </a:graphic>
          </wp:inline>
        </w:drawing>
      </w:r>
    </w:p>
    <w:p w14:paraId="3A2FB8BE" w14:textId="77C49323" w:rsidR="00190526" w:rsidRDefault="00190526" w:rsidP="00061771">
      <w:pPr>
        <w:rPr>
          <w:bCs/>
          <w:sz w:val="18"/>
          <w:szCs w:val="18"/>
        </w:rPr>
      </w:pPr>
      <w:r w:rsidRPr="00190526">
        <w:rPr>
          <w:rFonts w:hint="eastAsia"/>
          <w:bCs/>
          <w:sz w:val="18"/>
          <w:szCs w:val="18"/>
        </w:rPr>
        <w:t>图</w:t>
      </w:r>
      <w:r w:rsidRPr="00190526">
        <w:rPr>
          <w:rFonts w:hint="eastAsia"/>
          <w:bCs/>
          <w:sz w:val="18"/>
          <w:szCs w:val="18"/>
        </w:rPr>
        <w:t>4</w:t>
      </w:r>
      <w:r w:rsidRPr="00190526">
        <w:rPr>
          <w:bCs/>
          <w:sz w:val="18"/>
          <w:szCs w:val="18"/>
        </w:rPr>
        <w:t xml:space="preserve"> </w:t>
      </w:r>
      <w:r w:rsidRPr="00190526">
        <w:rPr>
          <w:rFonts w:hint="eastAsia"/>
          <w:bCs/>
          <w:sz w:val="18"/>
          <w:szCs w:val="18"/>
        </w:rPr>
        <w:t>通过红外热像</w:t>
      </w:r>
      <w:proofErr w:type="gramStart"/>
      <w:r w:rsidRPr="00190526">
        <w:rPr>
          <w:rFonts w:hint="eastAsia"/>
          <w:bCs/>
          <w:sz w:val="18"/>
          <w:szCs w:val="18"/>
        </w:rPr>
        <w:t>仪展示</w:t>
      </w:r>
      <w:proofErr w:type="gramEnd"/>
      <w:r w:rsidRPr="00190526">
        <w:rPr>
          <w:rFonts w:hint="eastAsia"/>
          <w:bCs/>
          <w:sz w:val="18"/>
          <w:szCs w:val="18"/>
        </w:rPr>
        <w:t>水凝胶中的热扩散行为</w:t>
      </w:r>
      <w:r w:rsidR="00061771">
        <w:rPr>
          <w:rFonts w:hint="eastAsia"/>
          <w:bCs/>
          <w:sz w:val="18"/>
          <w:szCs w:val="18"/>
        </w:rPr>
        <w:t>。</w:t>
      </w:r>
      <w:r w:rsidR="00553703">
        <w:rPr>
          <w:rFonts w:hint="eastAsia"/>
          <w:bCs/>
          <w:sz w:val="18"/>
          <w:szCs w:val="18"/>
        </w:rPr>
        <w:t>（</w:t>
      </w:r>
      <w:r w:rsidR="00553703">
        <w:rPr>
          <w:rFonts w:hint="eastAsia"/>
          <w:bCs/>
          <w:sz w:val="18"/>
          <w:szCs w:val="18"/>
        </w:rPr>
        <w:t>a</w:t>
      </w:r>
      <w:r w:rsidR="00553703">
        <w:rPr>
          <w:rFonts w:hint="eastAsia"/>
          <w:bCs/>
          <w:sz w:val="18"/>
          <w:szCs w:val="18"/>
        </w:rPr>
        <w:t>）整个测量装置的光学图像</w:t>
      </w:r>
      <w:r w:rsidR="00061771">
        <w:rPr>
          <w:rFonts w:hint="eastAsia"/>
          <w:bCs/>
          <w:sz w:val="18"/>
          <w:szCs w:val="18"/>
        </w:rPr>
        <w:t>；</w:t>
      </w:r>
      <w:r w:rsidR="0080160B">
        <w:rPr>
          <w:rFonts w:hint="eastAsia"/>
          <w:bCs/>
          <w:sz w:val="18"/>
          <w:szCs w:val="18"/>
        </w:rPr>
        <w:t>红外热像</w:t>
      </w:r>
      <w:proofErr w:type="gramStart"/>
      <w:r w:rsidR="0080160B">
        <w:rPr>
          <w:rFonts w:hint="eastAsia"/>
          <w:bCs/>
          <w:sz w:val="18"/>
          <w:szCs w:val="18"/>
        </w:rPr>
        <w:t>仪用于</w:t>
      </w:r>
      <w:proofErr w:type="gramEnd"/>
      <w:r w:rsidR="0080160B">
        <w:rPr>
          <w:rFonts w:hint="eastAsia"/>
          <w:bCs/>
          <w:sz w:val="18"/>
          <w:szCs w:val="18"/>
        </w:rPr>
        <w:t>测量水凝胶样品的温度变化，其被固定于样品正上方</w:t>
      </w:r>
      <w:r w:rsidR="00061771">
        <w:rPr>
          <w:rFonts w:hint="eastAsia"/>
          <w:bCs/>
          <w:sz w:val="18"/>
          <w:szCs w:val="18"/>
        </w:rPr>
        <w:t>；</w:t>
      </w:r>
      <w:r w:rsidR="0080160B">
        <w:rPr>
          <w:rFonts w:hint="eastAsia"/>
          <w:bCs/>
          <w:sz w:val="18"/>
          <w:szCs w:val="18"/>
        </w:rPr>
        <w:t>（</w:t>
      </w:r>
      <w:r w:rsidR="0080160B">
        <w:rPr>
          <w:rFonts w:hint="eastAsia"/>
          <w:bCs/>
          <w:sz w:val="18"/>
          <w:szCs w:val="18"/>
        </w:rPr>
        <w:t>b</w:t>
      </w:r>
      <w:r w:rsidR="0080160B">
        <w:rPr>
          <w:rFonts w:hint="eastAsia"/>
          <w:bCs/>
          <w:sz w:val="18"/>
          <w:szCs w:val="18"/>
        </w:rPr>
        <w:t>）样品的光学图像。样品由热导率为</w:t>
      </w:r>
      <w:r w:rsidR="0080160B">
        <w:rPr>
          <w:rFonts w:hint="eastAsia"/>
          <w:bCs/>
          <w:sz w:val="18"/>
          <w:szCs w:val="18"/>
        </w:rPr>
        <w:t>0.51</w:t>
      </w:r>
      <w:r w:rsidR="0080160B" w:rsidRPr="0080160B">
        <w:rPr>
          <w:bCs/>
          <w:sz w:val="18"/>
          <w:szCs w:val="18"/>
        </w:rPr>
        <w:t>W/m-K</w:t>
      </w:r>
      <w:r w:rsidR="0080160B">
        <w:rPr>
          <w:rFonts w:hint="eastAsia"/>
          <w:bCs/>
          <w:sz w:val="18"/>
          <w:szCs w:val="18"/>
        </w:rPr>
        <w:t>的</w:t>
      </w:r>
      <w:proofErr w:type="spellStart"/>
      <w:r w:rsidR="0080160B">
        <w:rPr>
          <w:rFonts w:hint="eastAsia"/>
          <w:bCs/>
          <w:sz w:val="18"/>
          <w:szCs w:val="18"/>
        </w:rPr>
        <w:t>PAAm</w:t>
      </w:r>
      <w:proofErr w:type="spellEnd"/>
      <w:r w:rsidR="0080160B">
        <w:rPr>
          <w:rFonts w:hint="eastAsia"/>
          <w:bCs/>
          <w:sz w:val="18"/>
          <w:szCs w:val="18"/>
        </w:rPr>
        <w:t>水凝胶样品</w:t>
      </w:r>
      <w:r w:rsidR="00E01CAE">
        <w:rPr>
          <w:rFonts w:hint="eastAsia"/>
          <w:bCs/>
          <w:sz w:val="18"/>
          <w:szCs w:val="18"/>
        </w:rPr>
        <w:t>和</w:t>
      </w:r>
      <w:proofErr w:type="gramStart"/>
      <w:r w:rsidR="00E01CAE">
        <w:rPr>
          <w:rFonts w:hint="eastAsia"/>
          <w:bCs/>
          <w:sz w:val="18"/>
          <w:szCs w:val="18"/>
        </w:rPr>
        <w:t>一</w:t>
      </w:r>
      <w:proofErr w:type="gramEnd"/>
      <w:r w:rsidR="00E01CAE">
        <w:rPr>
          <w:rFonts w:hint="eastAsia"/>
          <w:bCs/>
          <w:sz w:val="18"/>
          <w:szCs w:val="18"/>
        </w:rPr>
        <w:t>根</w:t>
      </w:r>
      <w:r w:rsidR="0080160B">
        <w:rPr>
          <w:rFonts w:hint="eastAsia"/>
          <w:bCs/>
          <w:sz w:val="18"/>
          <w:szCs w:val="18"/>
        </w:rPr>
        <w:t>插入</w:t>
      </w:r>
      <w:r w:rsidR="00E01CAE">
        <w:rPr>
          <w:rFonts w:hint="eastAsia"/>
          <w:bCs/>
          <w:sz w:val="18"/>
          <w:szCs w:val="18"/>
        </w:rPr>
        <w:t>其中的</w:t>
      </w:r>
      <w:r w:rsidR="0080160B">
        <w:rPr>
          <w:rFonts w:hint="eastAsia"/>
          <w:bCs/>
          <w:sz w:val="18"/>
          <w:szCs w:val="18"/>
        </w:rPr>
        <w:t>电加热石墨棒所组成</w:t>
      </w:r>
      <w:r w:rsidR="00061771">
        <w:rPr>
          <w:rFonts w:hint="eastAsia"/>
          <w:bCs/>
          <w:sz w:val="18"/>
          <w:szCs w:val="18"/>
        </w:rPr>
        <w:t>；</w:t>
      </w:r>
      <w:r w:rsidR="0080160B">
        <w:rPr>
          <w:rFonts w:hint="eastAsia"/>
          <w:bCs/>
          <w:sz w:val="18"/>
          <w:szCs w:val="18"/>
        </w:rPr>
        <w:t>（</w:t>
      </w:r>
      <w:r w:rsidR="0080160B">
        <w:rPr>
          <w:rFonts w:hint="eastAsia"/>
          <w:bCs/>
          <w:sz w:val="18"/>
          <w:szCs w:val="18"/>
        </w:rPr>
        <w:t>c</w:t>
      </w:r>
      <w:r w:rsidR="0080160B">
        <w:rPr>
          <w:rFonts w:hint="eastAsia"/>
          <w:bCs/>
          <w:sz w:val="18"/>
          <w:szCs w:val="18"/>
        </w:rPr>
        <w:t>）不同加热时间后</w:t>
      </w:r>
      <w:r w:rsidR="00E01CAE">
        <w:rPr>
          <w:rFonts w:hint="eastAsia"/>
          <w:bCs/>
          <w:sz w:val="18"/>
          <w:szCs w:val="18"/>
        </w:rPr>
        <w:t>拍摄</w:t>
      </w:r>
      <w:r w:rsidR="0080160B">
        <w:rPr>
          <w:rFonts w:hint="eastAsia"/>
          <w:bCs/>
          <w:sz w:val="18"/>
          <w:szCs w:val="18"/>
        </w:rPr>
        <w:t>的水凝胶的红外图像</w:t>
      </w:r>
      <w:r w:rsidR="00E01CAE">
        <w:rPr>
          <w:rFonts w:hint="eastAsia"/>
          <w:bCs/>
          <w:sz w:val="18"/>
          <w:szCs w:val="18"/>
        </w:rPr>
        <w:t>，显示了水凝胶的温度分布随时间的变化</w:t>
      </w:r>
      <w:r w:rsidR="0080160B">
        <w:rPr>
          <w:rFonts w:hint="eastAsia"/>
          <w:bCs/>
          <w:sz w:val="18"/>
          <w:szCs w:val="18"/>
        </w:rPr>
        <w:t>。</w:t>
      </w:r>
    </w:p>
    <w:p w14:paraId="5B85BCEE" w14:textId="77777777" w:rsidR="00E00B5B" w:rsidRPr="00190526" w:rsidRDefault="00E00B5B" w:rsidP="00061771">
      <w:pPr>
        <w:rPr>
          <w:bCs/>
          <w:sz w:val="18"/>
          <w:szCs w:val="18"/>
        </w:rPr>
      </w:pPr>
    </w:p>
    <w:p w14:paraId="59E09288" w14:textId="77777777" w:rsidR="0036383A" w:rsidRDefault="009213C4">
      <w:pPr>
        <w:spacing w:before="150"/>
        <w:rPr>
          <w:rFonts w:ascii="黑体" w:eastAsia="黑体" w:hAnsi="宋体"/>
          <w:bCs/>
          <w:sz w:val="24"/>
        </w:rPr>
      </w:pPr>
      <w:r>
        <w:rPr>
          <w:rFonts w:ascii="黑体" w:eastAsia="黑体" w:hAnsi="宋体" w:hint="eastAsia"/>
          <w:b/>
          <w:bCs/>
          <w:sz w:val="24"/>
        </w:rPr>
        <w:t>3</w:t>
      </w:r>
      <w:r w:rsidR="0036383A">
        <w:rPr>
          <w:rFonts w:ascii="黑体" w:eastAsia="黑体" w:hAnsi="宋体" w:hint="eastAsia"/>
          <w:bCs/>
          <w:sz w:val="24"/>
        </w:rPr>
        <w:t xml:space="preserve"> 结  </w:t>
      </w:r>
      <w:r>
        <w:rPr>
          <w:rFonts w:ascii="黑体" w:eastAsia="黑体" w:hAnsi="宋体" w:hint="eastAsia"/>
          <w:bCs/>
          <w:sz w:val="24"/>
        </w:rPr>
        <w:t>论</w:t>
      </w:r>
    </w:p>
    <w:p w14:paraId="1762586E" w14:textId="45E24B1A" w:rsidR="0036383A" w:rsidRDefault="006D68EF">
      <w:pPr>
        <w:ind w:firstLine="420"/>
      </w:pPr>
      <w:r>
        <w:rPr>
          <w:rFonts w:hint="eastAsia"/>
          <w:color w:val="000000"/>
        </w:rPr>
        <w:t>本文</w:t>
      </w:r>
      <w:r w:rsidR="00107EAB">
        <w:rPr>
          <w:rFonts w:hint="eastAsia"/>
          <w:color w:val="000000"/>
        </w:rPr>
        <w:t>首次使用谐波法实验研究了</w:t>
      </w:r>
      <w:proofErr w:type="spellStart"/>
      <w:r w:rsidR="00107EAB">
        <w:rPr>
          <w:rFonts w:hint="eastAsia"/>
          <w:color w:val="000000"/>
        </w:rPr>
        <w:t>PAAm</w:t>
      </w:r>
      <w:proofErr w:type="spellEnd"/>
      <w:r w:rsidR="00107EAB">
        <w:rPr>
          <w:rFonts w:hint="eastAsia"/>
          <w:color w:val="000000"/>
        </w:rPr>
        <w:t>水凝胶的热导率。</w:t>
      </w:r>
      <w:r>
        <w:rPr>
          <w:rFonts w:hint="eastAsia"/>
          <w:color w:val="000000"/>
        </w:rPr>
        <w:t>通过</w:t>
      </w:r>
      <w:r w:rsidR="00873EC2">
        <w:rPr>
          <w:rFonts w:hint="eastAsia"/>
          <w:color w:val="000000"/>
        </w:rPr>
        <w:t>平衡溶胀法测量</w:t>
      </w:r>
      <w:r w:rsidR="00024831">
        <w:rPr>
          <w:rFonts w:hint="eastAsia"/>
          <w:color w:val="000000"/>
        </w:rPr>
        <w:t>了</w:t>
      </w:r>
      <w:r w:rsidR="00873EC2">
        <w:rPr>
          <w:rFonts w:hint="eastAsia"/>
          <w:color w:val="000000"/>
        </w:rPr>
        <w:t>不同交联剂含量的</w:t>
      </w:r>
      <w:proofErr w:type="spellStart"/>
      <w:r w:rsidR="00873EC2">
        <w:rPr>
          <w:rFonts w:hint="eastAsia"/>
          <w:color w:val="000000"/>
        </w:rPr>
        <w:t>PAAm</w:t>
      </w:r>
      <w:proofErr w:type="spellEnd"/>
      <w:r w:rsidR="00873EC2">
        <w:rPr>
          <w:rFonts w:hint="eastAsia"/>
          <w:color w:val="000000"/>
        </w:rPr>
        <w:t>水凝胶的有效交联度，并</w:t>
      </w:r>
      <w:r>
        <w:rPr>
          <w:rFonts w:hint="eastAsia"/>
          <w:color w:val="000000"/>
        </w:rPr>
        <w:t>测量</w:t>
      </w:r>
      <w:r w:rsidR="00873EC2">
        <w:rPr>
          <w:rFonts w:hint="eastAsia"/>
          <w:color w:val="000000"/>
        </w:rPr>
        <w:t>其热导率。结果</w:t>
      </w:r>
      <w:r w:rsidR="001B4B81">
        <w:rPr>
          <w:rFonts w:hint="eastAsia"/>
          <w:color w:val="000000"/>
        </w:rPr>
        <w:t>表明</w:t>
      </w:r>
      <w:r w:rsidR="00873EC2">
        <w:rPr>
          <w:rFonts w:hint="eastAsia"/>
          <w:color w:val="000000"/>
        </w:rPr>
        <w:t>交联度</w:t>
      </w:r>
      <w:r w:rsidR="00A96ACF">
        <w:rPr>
          <w:rFonts w:hint="eastAsia"/>
          <w:color w:val="000000"/>
        </w:rPr>
        <w:t>可</w:t>
      </w:r>
      <w:r w:rsidR="00873EC2">
        <w:rPr>
          <w:rFonts w:hint="eastAsia"/>
          <w:color w:val="000000"/>
        </w:rPr>
        <w:t>调控</w:t>
      </w:r>
      <w:r w:rsidR="00024831">
        <w:rPr>
          <w:rFonts w:hint="eastAsia"/>
          <w:color w:val="000000"/>
        </w:rPr>
        <w:t>水凝胶的</w:t>
      </w:r>
      <w:r w:rsidR="00873EC2">
        <w:rPr>
          <w:rFonts w:hint="eastAsia"/>
          <w:color w:val="000000"/>
        </w:rPr>
        <w:t>热导率。</w:t>
      </w:r>
      <w:r w:rsidR="00024831">
        <w:rPr>
          <w:rFonts w:hint="eastAsia"/>
          <w:color w:val="000000"/>
        </w:rPr>
        <w:t>当交联</w:t>
      </w:r>
      <w:r w:rsidR="00902F0A">
        <w:rPr>
          <w:rFonts w:hint="eastAsia"/>
          <w:color w:val="000000"/>
        </w:rPr>
        <w:t>度较低时</w:t>
      </w:r>
      <w:r w:rsidR="00024831">
        <w:rPr>
          <w:rFonts w:hint="eastAsia"/>
          <w:color w:val="000000"/>
        </w:rPr>
        <w:t>，其热导率随交联度的增加而</w:t>
      </w:r>
      <w:r w:rsidR="00172A26">
        <w:rPr>
          <w:rFonts w:hint="eastAsia"/>
          <w:color w:val="000000"/>
        </w:rPr>
        <w:t>增加</w:t>
      </w:r>
      <w:r w:rsidR="00024831">
        <w:rPr>
          <w:rFonts w:hint="eastAsia"/>
          <w:color w:val="000000"/>
        </w:rPr>
        <w:t>，</w:t>
      </w:r>
      <w:r w:rsidR="001B4B81">
        <w:rPr>
          <w:rFonts w:hint="eastAsia"/>
          <w:color w:val="000000"/>
        </w:rPr>
        <w:t>这是因为</w:t>
      </w:r>
      <w:r w:rsidR="00024831">
        <w:rPr>
          <w:rFonts w:hint="eastAsia"/>
          <w:color w:val="000000"/>
        </w:rPr>
        <w:t>交联增加导热途径起主导作用。随着交联度进一步增加</w:t>
      </w:r>
      <w:r w:rsidR="001D37A5">
        <w:rPr>
          <w:rFonts w:hint="eastAsia"/>
          <w:color w:val="000000"/>
        </w:rPr>
        <w:t>，其热导率降低，</w:t>
      </w:r>
      <w:r w:rsidR="001B4B81">
        <w:rPr>
          <w:rFonts w:hint="eastAsia"/>
          <w:color w:val="000000"/>
        </w:rPr>
        <w:t>这是由于</w:t>
      </w:r>
      <w:r w:rsidR="001D37A5">
        <w:rPr>
          <w:rFonts w:hint="eastAsia"/>
          <w:color w:val="000000"/>
        </w:rPr>
        <w:t>交联增加散射位置成为主导因素。</w:t>
      </w:r>
      <w:r w:rsidR="00F349EC">
        <w:rPr>
          <w:rFonts w:hint="eastAsia"/>
          <w:color w:val="000000"/>
        </w:rPr>
        <w:t>本文的研究加深了对水凝胶中热输运的</w:t>
      </w:r>
      <w:r w:rsidR="00A52A31">
        <w:rPr>
          <w:rFonts w:hint="eastAsia"/>
          <w:color w:val="000000"/>
        </w:rPr>
        <w:t>理解</w:t>
      </w:r>
      <w:r w:rsidR="00B44027">
        <w:rPr>
          <w:rFonts w:hint="eastAsia"/>
          <w:color w:val="000000"/>
        </w:rPr>
        <w:t>，同时也为设计</w:t>
      </w:r>
      <w:r w:rsidR="00B405D5">
        <w:rPr>
          <w:rFonts w:hint="eastAsia"/>
          <w:color w:val="000000"/>
        </w:rPr>
        <w:t>具有良好散热效果的柔性电子器件提供指导</w:t>
      </w:r>
      <w:r w:rsidR="00F349EC" w:rsidRPr="00F349EC">
        <w:rPr>
          <w:rFonts w:hint="eastAsia"/>
          <w:color w:val="000000"/>
        </w:rPr>
        <w:t>。</w:t>
      </w:r>
    </w:p>
    <w:p w14:paraId="32E73274" w14:textId="77777777" w:rsidR="00AC088E" w:rsidRDefault="00AC088E">
      <w:pPr>
        <w:ind w:firstLine="420"/>
      </w:pPr>
    </w:p>
    <w:p w14:paraId="6A875259" w14:textId="77777777" w:rsidR="00AC088E" w:rsidRDefault="00AC088E" w:rsidP="00AC088E">
      <w:pPr>
        <w:rPr>
          <w:rFonts w:ascii="黑体" w:eastAsia="黑体" w:hAnsi="宋体"/>
          <w:bCs/>
          <w:sz w:val="24"/>
        </w:rPr>
      </w:pPr>
      <w:r>
        <w:rPr>
          <w:rFonts w:ascii="黑体" w:eastAsia="黑体" w:hAnsi="宋体" w:hint="eastAsia"/>
          <w:bCs/>
          <w:sz w:val="24"/>
        </w:rPr>
        <w:t>致谢</w:t>
      </w:r>
    </w:p>
    <w:p w14:paraId="646F01BD" w14:textId="1A5D77F4" w:rsidR="00AC088E" w:rsidRDefault="00092D0A" w:rsidP="00B44027">
      <w:pPr>
        <w:rPr>
          <w:szCs w:val="21"/>
        </w:rPr>
      </w:pPr>
      <w:r>
        <w:rPr>
          <w:rFonts w:hint="eastAsia"/>
          <w:szCs w:val="21"/>
        </w:rPr>
        <w:t>本工作得到以下科研经费的支持：国家自然科学基金</w:t>
      </w:r>
      <w:r>
        <w:rPr>
          <w:szCs w:val="21"/>
        </w:rPr>
        <w:t xml:space="preserve"> (</w:t>
      </w:r>
      <w:r w:rsidR="003477DD" w:rsidRPr="003477DD">
        <w:rPr>
          <w:rFonts w:hint="eastAsia"/>
          <w:szCs w:val="21"/>
        </w:rPr>
        <w:t>51572096</w:t>
      </w:r>
      <w:r w:rsidR="003477DD" w:rsidRPr="003477DD">
        <w:rPr>
          <w:rFonts w:hint="eastAsia"/>
          <w:szCs w:val="21"/>
        </w:rPr>
        <w:t>，</w:t>
      </w:r>
      <w:r w:rsidRPr="00D336C9">
        <w:t>51576076</w:t>
      </w:r>
      <w:r w:rsidR="008F1BB1">
        <w:rPr>
          <w:rFonts w:hint="eastAsia"/>
        </w:rPr>
        <w:t>)</w:t>
      </w:r>
      <w:r w:rsidR="008F1BB1">
        <w:rPr>
          <w:rFonts w:hint="eastAsia"/>
        </w:rPr>
        <w:t>、国家自然科学基金委员会与日本学术振兴会合作与交流项目（</w:t>
      </w:r>
      <w:r w:rsidRPr="00D336C9">
        <w:t>51711540031</w:t>
      </w:r>
      <w:r>
        <w:rPr>
          <w:szCs w:val="21"/>
        </w:rPr>
        <w:t xml:space="preserve">) </w:t>
      </w:r>
      <w:r>
        <w:rPr>
          <w:rFonts w:hint="eastAsia"/>
          <w:szCs w:val="21"/>
        </w:rPr>
        <w:t>（杨诺）。本工作所做的模拟计算工作得到了国家超级计算机中心（天津）和</w:t>
      </w:r>
      <w:r>
        <w:rPr>
          <w:szCs w:val="21"/>
        </w:rPr>
        <w:t xml:space="preserve"> SCTS/CGCL </w:t>
      </w:r>
      <w:r>
        <w:rPr>
          <w:rFonts w:hint="eastAsia"/>
          <w:szCs w:val="21"/>
        </w:rPr>
        <w:t>高性能计算中心的大力支持。</w:t>
      </w:r>
    </w:p>
    <w:p w14:paraId="0C1CC023" w14:textId="77777777" w:rsidR="00E00B5B" w:rsidRDefault="00E00B5B" w:rsidP="00B44027">
      <w:pPr>
        <w:rPr>
          <w:b/>
          <w:bCs/>
        </w:rPr>
      </w:pPr>
    </w:p>
    <w:p w14:paraId="2025AE9C" w14:textId="36B1EDAC" w:rsidR="004301EA" w:rsidRPr="00212C8F" w:rsidRDefault="00212C8F" w:rsidP="00212C8F">
      <w:pPr>
        <w:spacing w:before="150"/>
        <w:rPr>
          <w:rFonts w:ascii="黑体" w:eastAsia="黑体"/>
          <w:bCs/>
        </w:rPr>
      </w:pPr>
      <w:r>
        <w:rPr>
          <w:rFonts w:ascii="黑体" w:eastAsia="黑体" w:hint="eastAsia"/>
          <w:bCs/>
        </w:rPr>
        <w:t>参考文献</w:t>
      </w:r>
    </w:p>
    <w:p w14:paraId="40591173" w14:textId="77777777" w:rsidR="002E4629" w:rsidRPr="002E4629" w:rsidRDefault="004301EA" w:rsidP="002E4629">
      <w:pPr>
        <w:pStyle w:val="EndNoteBibliography"/>
        <w:ind w:left="720" w:hanging="720"/>
      </w:pPr>
      <w:r w:rsidRPr="00212C8F">
        <w:rPr>
          <w:sz w:val="18"/>
          <w:szCs w:val="18"/>
        </w:rPr>
        <w:fldChar w:fldCharType="begin"/>
      </w:r>
      <w:r w:rsidRPr="002D7AD0">
        <w:rPr>
          <w:sz w:val="18"/>
          <w:szCs w:val="18"/>
        </w:rPr>
        <w:instrText xml:space="preserve"> ADDIN EN.REFLIST </w:instrText>
      </w:r>
      <w:r w:rsidRPr="00212C8F">
        <w:rPr>
          <w:sz w:val="18"/>
          <w:szCs w:val="18"/>
        </w:rPr>
        <w:fldChar w:fldCharType="separate"/>
      </w:r>
      <w:r w:rsidR="002E4629" w:rsidRPr="002E4629">
        <w:t>[1]</w:t>
      </w:r>
      <w:r w:rsidR="002E4629" w:rsidRPr="002E4629">
        <w:tab/>
        <w:t xml:space="preserve">G. Gerlach, K.-F. Arndt. </w:t>
      </w:r>
      <w:r w:rsidR="002E4629" w:rsidRPr="002E4629">
        <w:rPr>
          <w:i/>
        </w:rPr>
        <w:t>Hydrogel sensors and actuators: engineering and technology</w:t>
      </w:r>
      <w:r w:rsidR="002E4629" w:rsidRPr="002E4629">
        <w:t>. Springer Science &amp; Business Media, 2009.</w:t>
      </w:r>
    </w:p>
    <w:p w14:paraId="26D98353" w14:textId="77777777" w:rsidR="002E4629" w:rsidRPr="002E4629" w:rsidRDefault="002E4629" w:rsidP="002E4629">
      <w:pPr>
        <w:pStyle w:val="EndNoteBibliography"/>
        <w:ind w:left="720" w:hanging="720"/>
      </w:pPr>
      <w:r w:rsidRPr="002E4629">
        <w:lastRenderedPageBreak/>
        <w:t>[2]</w:t>
      </w:r>
      <w:r w:rsidRPr="002E4629">
        <w:tab/>
        <w:t xml:space="preserve">M. Lutolf, J. Hubbell. </w:t>
      </w:r>
      <w:r w:rsidRPr="002E4629">
        <w:rPr>
          <w:i/>
        </w:rPr>
        <w:t>Synthetic biomaterials as instructive extracellular microenvironments for morphogenesis in tissue engineering</w:t>
      </w:r>
      <w:r w:rsidRPr="002E4629">
        <w:t xml:space="preserve">. Nature biotechnology, 2005, </w:t>
      </w:r>
      <w:r w:rsidRPr="002E4629">
        <w:rPr>
          <w:b/>
        </w:rPr>
        <w:t>23</w:t>
      </w:r>
      <w:r w:rsidRPr="002E4629">
        <w:t>(1): 47-55.</w:t>
      </w:r>
    </w:p>
    <w:p w14:paraId="079D631D" w14:textId="77777777" w:rsidR="002E4629" w:rsidRPr="002E4629" w:rsidRDefault="002E4629" w:rsidP="002E4629">
      <w:pPr>
        <w:pStyle w:val="EndNoteBibliography"/>
        <w:ind w:left="720" w:hanging="720"/>
      </w:pPr>
      <w:r w:rsidRPr="002E4629">
        <w:t>[3]</w:t>
      </w:r>
      <w:r w:rsidRPr="002E4629">
        <w:tab/>
        <w:t xml:space="preserve">M. W. Tibbitt, K. S. Anseth. </w:t>
      </w:r>
      <w:r w:rsidRPr="002E4629">
        <w:rPr>
          <w:i/>
        </w:rPr>
        <w:t>Hydrogels as extracellular matrix mimics for 3D cell culture</w:t>
      </w:r>
      <w:r w:rsidRPr="002E4629">
        <w:t xml:space="preserve">. Biotechnology and bioengineering, 2009, </w:t>
      </w:r>
      <w:r w:rsidRPr="002E4629">
        <w:rPr>
          <w:b/>
        </w:rPr>
        <w:t>103</w:t>
      </w:r>
      <w:r w:rsidRPr="002E4629">
        <w:t>(4): 655-663.</w:t>
      </w:r>
    </w:p>
    <w:p w14:paraId="7F22D9ED" w14:textId="77777777" w:rsidR="002E4629" w:rsidRPr="002E4629" w:rsidRDefault="002E4629" w:rsidP="002E4629">
      <w:pPr>
        <w:pStyle w:val="EndNoteBibliography"/>
        <w:ind w:left="720" w:hanging="720"/>
      </w:pPr>
      <w:r w:rsidRPr="002E4629">
        <w:t>[4]</w:t>
      </w:r>
      <w:r w:rsidRPr="002E4629">
        <w:tab/>
        <w:t xml:space="preserve">N. A. Peppas, J. Z. Hilt, A. Khademhosseini, R. Langer. </w:t>
      </w:r>
      <w:r w:rsidRPr="002E4629">
        <w:rPr>
          <w:i/>
        </w:rPr>
        <w:t>Hydrogels in biology and medicine: from molecular principles to bionanotechnology</w:t>
      </w:r>
      <w:r w:rsidRPr="002E4629">
        <w:t xml:space="preserve">. Advanced materials, 2006, </w:t>
      </w:r>
      <w:r w:rsidRPr="002E4629">
        <w:rPr>
          <w:b/>
        </w:rPr>
        <w:t>18</w:t>
      </w:r>
      <w:r w:rsidRPr="002E4629">
        <w:t>(11): 1345-1360.</w:t>
      </w:r>
    </w:p>
    <w:p w14:paraId="234EF759" w14:textId="77777777" w:rsidR="002E4629" w:rsidRPr="002E4629" w:rsidRDefault="002E4629" w:rsidP="002E4629">
      <w:pPr>
        <w:pStyle w:val="EndNoteBibliography"/>
        <w:ind w:left="720" w:hanging="720"/>
      </w:pPr>
      <w:r w:rsidRPr="002E4629">
        <w:t>[5]</w:t>
      </w:r>
      <w:r w:rsidRPr="002E4629">
        <w:tab/>
        <w:t xml:space="preserve">P. Calvert. </w:t>
      </w:r>
      <w:r w:rsidRPr="002E4629">
        <w:rPr>
          <w:i/>
        </w:rPr>
        <w:t>Hydrogels for soft machines</w:t>
      </w:r>
      <w:r w:rsidRPr="002E4629">
        <w:t xml:space="preserve">. Advanced materials, 2009, </w:t>
      </w:r>
      <w:r w:rsidRPr="002E4629">
        <w:rPr>
          <w:b/>
        </w:rPr>
        <w:t>21</w:t>
      </w:r>
      <w:r w:rsidRPr="002E4629">
        <w:t>(7): 743-756.</w:t>
      </w:r>
    </w:p>
    <w:p w14:paraId="724522E6" w14:textId="77777777" w:rsidR="002E4629" w:rsidRPr="002E4629" w:rsidRDefault="002E4629" w:rsidP="002E4629">
      <w:pPr>
        <w:pStyle w:val="EndNoteBibliography"/>
        <w:ind w:left="720" w:hanging="720"/>
      </w:pPr>
      <w:r w:rsidRPr="002E4629">
        <w:t>[6]</w:t>
      </w:r>
      <w:r w:rsidRPr="002E4629">
        <w:tab/>
        <w:t>J. P. Gong, Y. Katsuyama</w:t>
      </w:r>
      <w:r w:rsidRPr="002E4629">
        <w:rPr>
          <w:rFonts w:hint="eastAsia"/>
        </w:rPr>
        <w:t xml:space="preserve">, T. Kurokawa, Y. Osada. </w:t>
      </w:r>
      <w:r w:rsidRPr="002E4629">
        <w:rPr>
          <w:rFonts w:hint="eastAsia"/>
          <w:i/>
        </w:rPr>
        <w:t>Double</w:t>
      </w:r>
      <w:r w:rsidRPr="002E4629">
        <w:rPr>
          <w:rFonts w:hint="eastAsia"/>
          <w:i/>
        </w:rPr>
        <w:t>‐</w:t>
      </w:r>
      <w:r w:rsidRPr="002E4629">
        <w:rPr>
          <w:rFonts w:hint="eastAsia"/>
          <w:i/>
        </w:rPr>
        <w:t>Network Hydrogels with Extremely High Mechanical Strength</w:t>
      </w:r>
      <w:r w:rsidRPr="002E4629">
        <w:rPr>
          <w:rFonts w:hint="eastAsia"/>
        </w:rPr>
        <w:t xml:space="preserve">. Advanced materials, 2003, </w:t>
      </w:r>
      <w:r w:rsidRPr="002E4629">
        <w:rPr>
          <w:rFonts w:hint="eastAsia"/>
          <w:b/>
        </w:rPr>
        <w:t>15</w:t>
      </w:r>
      <w:r w:rsidRPr="002E4629">
        <w:rPr>
          <w:rFonts w:hint="eastAsia"/>
        </w:rPr>
        <w:t>(14): 1155-1158.</w:t>
      </w:r>
    </w:p>
    <w:p w14:paraId="488B89A6" w14:textId="77777777" w:rsidR="002E4629" w:rsidRPr="002E4629" w:rsidRDefault="002E4629" w:rsidP="002E4629">
      <w:pPr>
        <w:pStyle w:val="EndNoteBibliography"/>
        <w:ind w:left="720" w:hanging="720"/>
      </w:pPr>
      <w:r w:rsidRPr="002E4629">
        <w:t>[7]</w:t>
      </w:r>
      <w:r w:rsidRPr="002E4629">
        <w:tab/>
        <w:t xml:space="preserve">J.-Y. Sun, X. Zhao, W. R. Illeperuma, O. Chaudhuri, et al. </w:t>
      </w:r>
      <w:r w:rsidRPr="002E4629">
        <w:rPr>
          <w:i/>
        </w:rPr>
        <w:t>Highly stretchable and tough hydrogels</w:t>
      </w:r>
      <w:r w:rsidRPr="002E4629">
        <w:t xml:space="preserve">. Nature, 2012, </w:t>
      </w:r>
      <w:r w:rsidRPr="002E4629">
        <w:rPr>
          <w:b/>
        </w:rPr>
        <w:t>489</w:t>
      </w:r>
      <w:r w:rsidRPr="002E4629">
        <w:t>(7414): 133-136.</w:t>
      </w:r>
    </w:p>
    <w:p w14:paraId="40A0D0ED" w14:textId="77777777" w:rsidR="002E4629" w:rsidRPr="002E4629" w:rsidRDefault="002E4629" w:rsidP="002E4629">
      <w:pPr>
        <w:pStyle w:val="EndNoteBibliography"/>
        <w:ind w:left="720" w:hanging="720"/>
      </w:pPr>
      <w:r w:rsidRPr="002E4629">
        <w:t>[8]</w:t>
      </w:r>
      <w:r w:rsidRPr="002E4629">
        <w:tab/>
        <w:t xml:space="preserve">X. Zhao. </w:t>
      </w:r>
      <w:r w:rsidRPr="002E4629">
        <w:rPr>
          <w:i/>
        </w:rPr>
        <w:t>Multi-scale multi-mechanism design of tough hydrogels: building dissipation into stretchy networks</w:t>
      </w:r>
      <w:r w:rsidRPr="002E4629">
        <w:t xml:space="preserve">. Soft Matter, 2014, </w:t>
      </w:r>
      <w:r w:rsidRPr="002E4629">
        <w:rPr>
          <w:b/>
        </w:rPr>
        <w:t>10</w:t>
      </w:r>
      <w:r w:rsidRPr="002E4629">
        <w:t>(5): 672-687.</w:t>
      </w:r>
    </w:p>
    <w:p w14:paraId="2942A116" w14:textId="77777777" w:rsidR="002E4629" w:rsidRPr="002E4629" w:rsidRDefault="002E4629" w:rsidP="002E4629">
      <w:pPr>
        <w:pStyle w:val="EndNoteBibliography"/>
        <w:ind w:left="720" w:hanging="720"/>
      </w:pPr>
      <w:r w:rsidRPr="002E4629">
        <w:t>[9]</w:t>
      </w:r>
      <w:r w:rsidRPr="002E4629">
        <w:tab/>
        <w:t xml:space="preserve">J. Li, Z. Suo, J. J. Vlassak. </w:t>
      </w:r>
      <w:r w:rsidRPr="002E4629">
        <w:rPr>
          <w:i/>
        </w:rPr>
        <w:t>Stiff, strong, and tough hydrogels with good chemical stability</w:t>
      </w:r>
      <w:r w:rsidRPr="002E4629">
        <w:t xml:space="preserve">. Journal of Materials Chemistry B, 2014, </w:t>
      </w:r>
      <w:r w:rsidRPr="002E4629">
        <w:rPr>
          <w:b/>
        </w:rPr>
        <w:t>2</w:t>
      </w:r>
      <w:r w:rsidRPr="002E4629">
        <w:t>(39): 6708-6713.</w:t>
      </w:r>
    </w:p>
    <w:p w14:paraId="1CF5D6EC" w14:textId="77777777" w:rsidR="002E4629" w:rsidRPr="002E4629" w:rsidRDefault="002E4629" w:rsidP="002E4629">
      <w:pPr>
        <w:pStyle w:val="EndNoteBibliography"/>
        <w:ind w:left="720" w:hanging="720"/>
      </w:pPr>
      <w:r w:rsidRPr="002E4629">
        <w:t>[10]</w:t>
      </w:r>
      <w:r w:rsidRPr="002E4629">
        <w:tab/>
        <w:t xml:space="preserve">S. Hong, D. Sycks, H. F. Chan, S. Lin, et al. </w:t>
      </w:r>
      <w:r w:rsidRPr="002E4629">
        <w:rPr>
          <w:i/>
        </w:rPr>
        <w:t>3D Printing: 3D Printing of Highly Stretchable and Tough Hydrogels into Complex, Cellularized Structures (Adv. Mater. 27/2015)</w:t>
      </w:r>
      <w:r w:rsidRPr="002E4629">
        <w:t xml:space="preserve">. Advanced materials, 2015, </w:t>
      </w:r>
      <w:r w:rsidRPr="002E4629">
        <w:rPr>
          <w:b/>
        </w:rPr>
        <w:t>27</w:t>
      </w:r>
      <w:r w:rsidRPr="002E4629">
        <w:t>(27): 4034-4034.</w:t>
      </w:r>
    </w:p>
    <w:p w14:paraId="04227BA5" w14:textId="77777777" w:rsidR="002E4629" w:rsidRPr="002E4629" w:rsidRDefault="002E4629" w:rsidP="002E4629">
      <w:pPr>
        <w:pStyle w:val="EndNoteBibliography"/>
        <w:ind w:left="720" w:hanging="720"/>
      </w:pPr>
      <w:r w:rsidRPr="002E4629">
        <w:t>[11]</w:t>
      </w:r>
      <w:r w:rsidRPr="002E4629">
        <w:tab/>
        <w:t xml:space="preserve">C.-C. Kim, H.-H. Lee, K. H. Oh, J.-Y. Sun. </w:t>
      </w:r>
      <w:r w:rsidRPr="002E4629">
        <w:rPr>
          <w:i/>
        </w:rPr>
        <w:t>Highly stretchable, transparent ionic touch panel</w:t>
      </w:r>
      <w:r w:rsidRPr="002E4629">
        <w:t xml:space="preserve">. Science, 2016, </w:t>
      </w:r>
      <w:r w:rsidRPr="002E4629">
        <w:rPr>
          <w:b/>
        </w:rPr>
        <w:t>353</w:t>
      </w:r>
      <w:r w:rsidRPr="002E4629">
        <w:t>(6300): 682-687.</w:t>
      </w:r>
    </w:p>
    <w:p w14:paraId="692268A0" w14:textId="77777777" w:rsidR="002E4629" w:rsidRPr="002E4629" w:rsidRDefault="002E4629" w:rsidP="002E4629">
      <w:pPr>
        <w:pStyle w:val="EndNoteBibliography"/>
        <w:ind w:left="720" w:hanging="720"/>
      </w:pPr>
      <w:r w:rsidRPr="002E4629">
        <w:t>[12]</w:t>
      </w:r>
      <w:r w:rsidRPr="002E4629">
        <w:tab/>
        <w:t xml:space="preserve">M. Selvaraj, K. Takahata. </w:t>
      </w:r>
      <w:r w:rsidRPr="002E4629">
        <w:rPr>
          <w:i/>
        </w:rPr>
        <w:t>A steerable smart catheter tip realized by flexible hydrogel actuator</w:t>
      </w:r>
      <w:r w:rsidRPr="002E4629">
        <w:t>; proceedings of the Micro Electro Mechanical Systems (MEMS), 2016 IEEE 29th International Conference on, F, 2016 [C]. IEEE.</w:t>
      </w:r>
    </w:p>
    <w:p w14:paraId="2D6303AA" w14:textId="77777777" w:rsidR="002E4629" w:rsidRPr="002E4629" w:rsidRDefault="002E4629" w:rsidP="002E4629">
      <w:pPr>
        <w:pStyle w:val="EndNoteBibliography"/>
        <w:ind w:left="720" w:hanging="720"/>
      </w:pPr>
      <w:r w:rsidRPr="002E4629">
        <w:t>[13]</w:t>
      </w:r>
      <w:r w:rsidRPr="002E4629">
        <w:tab/>
        <w:t xml:space="preserve">J. Guo, X. Liu, N. Jiang, A. K. Yetisen, et al. </w:t>
      </w:r>
      <w:r w:rsidRPr="002E4629">
        <w:rPr>
          <w:i/>
        </w:rPr>
        <w:t>Highly Stretchable, Strain Sensing Hydrogel Optical Fibers</w:t>
      </w:r>
      <w:r w:rsidRPr="002E4629">
        <w:t xml:space="preserve">. Advanced materials, 2016, </w:t>
      </w:r>
      <w:r w:rsidRPr="002E4629">
        <w:rPr>
          <w:b/>
        </w:rPr>
        <w:t>28</w:t>
      </w:r>
      <w:r w:rsidRPr="002E4629">
        <w:t>(46): 10244-10249.</w:t>
      </w:r>
    </w:p>
    <w:p w14:paraId="21843F30" w14:textId="77777777" w:rsidR="002E4629" w:rsidRPr="002E4629" w:rsidRDefault="002E4629" w:rsidP="002E4629">
      <w:pPr>
        <w:pStyle w:val="EndNoteBibliography"/>
        <w:ind w:left="720" w:hanging="720"/>
      </w:pPr>
      <w:r w:rsidRPr="002E4629">
        <w:t>[14]</w:t>
      </w:r>
      <w:r w:rsidRPr="002E4629">
        <w:tab/>
        <w:t xml:space="preserve">Y. Sun, X. Zhou, Y. Liu, G. Zhao, et al. </w:t>
      </w:r>
      <w:r w:rsidRPr="002E4629">
        <w:rPr>
          <w:i/>
        </w:rPr>
        <w:t>Effect of magnetic nanoparticles on the properties of magnetic rubber</w:t>
      </w:r>
      <w:r w:rsidRPr="002E4629">
        <w:t xml:space="preserve">. Materials Research Bulletin, 2010, </w:t>
      </w:r>
      <w:r w:rsidRPr="002E4629">
        <w:rPr>
          <w:b/>
        </w:rPr>
        <w:t>45</w:t>
      </w:r>
      <w:r w:rsidRPr="002E4629">
        <w:t>(7): 878-881.</w:t>
      </w:r>
    </w:p>
    <w:p w14:paraId="7CCC5A82" w14:textId="77777777" w:rsidR="002E4629" w:rsidRPr="002E4629" w:rsidRDefault="002E4629" w:rsidP="002E4629">
      <w:pPr>
        <w:pStyle w:val="EndNoteBibliography"/>
        <w:ind w:left="720" w:hanging="720"/>
      </w:pPr>
      <w:r w:rsidRPr="002E4629">
        <w:t>[15]</w:t>
      </w:r>
      <w:r w:rsidRPr="002E4629">
        <w:tab/>
        <w:t xml:space="preserve">T. J. Koob, D. J. Hernandez. </w:t>
      </w:r>
      <w:r w:rsidRPr="002E4629">
        <w:rPr>
          <w:i/>
        </w:rPr>
        <w:t>Mechanical and thermal properties of novel polymerized NDGA–gelatin hydrogels</w:t>
      </w:r>
      <w:r w:rsidRPr="002E4629">
        <w:t xml:space="preserve">. Biomaterials, 2003, </w:t>
      </w:r>
      <w:r w:rsidRPr="002E4629">
        <w:rPr>
          <w:b/>
        </w:rPr>
        <w:t>24</w:t>
      </w:r>
      <w:r w:rsidRPr="002E4629">
        <w:t>(7): 1285-1292.</w:t>
      </w:r>
    </w:p>
    <w:p w14:paraId="072EB179" w14:textId="77777777" w:rsidR="002E4629" w:rsidRPr="002E4629" w:rsidRDefault="002E4629" w:rsidP="002E4629">
      <w:pPr>
        <w:pStyle w:val="EndNoteBibliography"/>
        <w:ind w:left="720" w:hanging="720"/>
      </w:pPr>
      <w:r w:rsidRPr="002E4629">
        <w:t>[16]</w:t>
      </w:r>
      <w:r w:rsidRPr="002E4629">
        <w:tab/>
        <w:t xml:space="preserve">R. Dash, M. Foston, A. J. Ragauskas. </w:t>
      </w:r>
      <w:r w:rsidRPr="002E4629">
        <w:rPr>
          <w:i/>
        </w:rPr>
        <w:t>Improving the mechanical and thermal properties of gelatin hydrogels cross-linked by cellulose nanowhiskers</w:t>
      </w:r>
      <w:r w:rsidRPr="002E4629">
        <w:t xml:space="preserve">. Carbohydrate polymers, 2013, </w:t>
      </w:r>
      <w:r w:rsidRPr="002E4629">
        <w:rPr>
          <w:b/>
        </w:rPr>
        <w:t>91</w:t>
      </w:r>
      <w:r w:rsidRPr="002E4629">
        <w:t>(2): 638-645.</w:t>
      </w:r>
    </w:p>
    <w:p w14:paraId="315D7D6E" w14:textId="77777777" w:rsidR="002E4629" w:rsidRPr="002E4629" w:rsidRDefault="002E4629" w:rsidP="002E4629">
      <w:pPr>
        <w:pStyle w:val="EndNoteBibliography"/>
        <w:ind w:left="720" w:hanging="720"/>
      </w:pPr>
      <w:r w:rsidRPr="002E4629">
        <w:t>[17]</w:t>
      </w:r>
      <w:r w:rsidRPr="002E4629">
        <w:tab/>
        <w:t xml:space="preserve">M. B. H. Othman, H. M. Akil, S. Z. M. Rasib, A. Khan, et al. </w:t>
      </w:r>
      <w:r w:rsidRPr="002E4629">
        <w:rPr>
          <w:i/>
        </w:rPr>
        <w:t>Thermal properties and kinetic investigation of chitosan-PMAA based dual-responsive hydrogels</w:t>
      </w:r>
      <w:r w:rsidRPr="002E4629">
        <w:t xml:space="preserve">. Industrial Crops and Products, 2015, </w:t>
      </w:r>
      <w:r w:rsidRPr="002E4629">
        <w:rPr>
          <w:b/>
        </w:rPr>
        <w:t>66</w:t>
      </w:r>
      <w:r w:rsidRPr="002E4629">
        <w:t>(178-187.</w:t>
      </w:r>
    </w:p>
    <w:p w14:paraId="55B7E2F8" w14:textId="77777777" w:rsidR="002E4629" w:rsidRPr="002E4629" w:rsidRDefault="002E4629" w:rsidP="002E4629">
      <w:pPr>
        <w:pStyle w:val="EndNoteBibliography"/>
        <w:ind w:left="720" w:hanging="720"/>
      </w:pPr>
      <w:r w:rsidRPr="002E4629">
        <w:t>[18]</w:t>
      </w:r>
      <w:r w:rsidRPr="002E4629">
        <w:tab/>
        <w:t xml:space="preserve">J. Zaragoza, N. Babhadiashar, V. O’brien, A. Chang, et al. </w:t>
      </w:r>
      <w:r w:rsidRPr="002E4629">
        <w:rPr>
          <w:i/>
        </w:rPr>
        <w:t xml:space="preserve">Experimental investigation of mechanical and thermal properties of silica nanoparticle-reinforced poly (acrylamide) </w:t>
      </w:r>
      <w:r w:rsidRPr="002E4629">
        <w:rPr>
          <w:i/>
        </w:rPr>
        <w:lastRenderedPageBreak/>
        <w:t>nanocomposite hydrogels</w:t>
      </w:r>
      <w:r w:rsidRPr="002E4629">
        <w:t xml:space="preserve">. PloS one, 2015, </w:t>
      </w:r>
      <w:r w:rsidRPr="002E4629">
        <w:rPr>
          <w:b/>
        </w:rPr>
        <w:t>10</w:t>
      </w:r>
      <w:r w:rsidRPr="002E4629">
        <w:t>(8): e0136293.</w:t>
      </w:r>
    </w:p>
    <w:p w14:paraId="0D5AEF0D" w14:textId="77777777" w:rsidR="002E4629" w:rsidRPr="002E4629" w:rsidRDefault="002E4629" w:rsidP="002E4629">
      <w:pPr>
        <w:pStyle w:val="EndNoteBibliography"/>
        <w:ind w:left="720" w:hanging="720"/>
      </w:pPr>
      <w:r w:rsidRPr="002E4629">
        <w:t>[19]</w:t>
      </w:r>
      <w:r w:rsidRPr="002E4629">
        <w:tab/>
        <w:t>F. Xia</w:t>
      </w:r>
      <w:r w:rsidRPr="002E4629">
        <w:rPr>
          <w:rFonts w:hint="eastAsia"/>
        </w:rPr>
        <w:t xml:space="preserve">o, S. Naficy, G. Casillas, M. H. Khan, et al. </w:t>
      </w:r>
      <w:r w:rsidRPr="002E4629">
        <w:rPr>
          <w:rFonts w:hint="eastAsia"/>
          <w:i/>
        </w:rPr>
        <w:t>Edge</w:t>
      </w:r>
      <w:r w:rsidRPr="002E4629">
        <w:rPr>
          <w:rFonts w:hint="eastAsia"/>
          <w:i/>
        </w:rPr>
        <w:t>‐</w:t>
      </w:r>
      <w:r w:rsidRPr="002E4629">
        <w:rPr>
          <w:rFonts w:hint="eastAsia"/>
          <w:i/>
        </w:rPr>
        <w:t>Hydroxylated Boron Nitride Nanosheets as an Effective Additive to Improve the Thermal Response of Hydrogels</w:t>
      </w:r>
      <w:r w:rsidRPr="002E4629">
        <w:rPr>
          <w:rFonts w:hint="eastAsia"/>
        </w:rPr>
        <w:t xml:space="preserve">. Advanced materials, 2015, </w:t>
      </w:r>
      <w:r w:rsidRPr="002E4629">
        <w:rPr>
          <w:rFonts w:hint="eastAsia"/>
          <w:b/>
        </w:rPr>
        <w:t>27</w:t>
      </w:r>
      <w:r w:rsidRPr="002E4629">
        <w:rPr>
          <w:rFonts w:hint="eastAsia"/>
        </w:rPr>
        <w:t>(44): 7196-7203.</w:t>
      </w:r>
    </w:p>
    <w:p w14:paraId="0385A072" w14:textId="77777777" w:rsidR="002E4629" w:rsidRPr="002E4629" w:rsidRDefault="002E4629" w:rsidP="002E4629">
      <w:pPr>
        <w:pStyle w:val="EndNoteBibliography"/>
        <w:ind w:left="720" w:hanging="720"/>
      </w:pPr>
      <w:r w:rsidRPr="002E4629">
        <w:t>[20]</w:t>
      </w:r>
      <w:r w:rsidRPr="002E4629">
        <w:tab/>
        <w:t xml:space="preserve">H. Jiang, Z. Wang, H. Geng, X. Song, et al. </w:t>
      </w:r>
      <w:r w:rsidRPr="002E4629">
        <w:rPr>
          <w:i/>
        </w:rPr>
        <w:t>Highly Flexible and Self-Healable Thermal Interface Material Based on Boron Nitride Nanosheets and a Dual Cross-Linked Hydrogel</w:t>
      </w:r>
      <w:r w:rsidRPr="002E4629">
        <w:t xml:space="preserve">. ACS Applied Materials &amp; Interfaces, 2017, </w:t>
      </w:r>
      <w:r w:rsidRPr="002E4629">
        <w:rPr>
          <w:b/>
        </w:rPr>
        <w:t>9</w:t>
      </w:r>
      <w:r w:rsidRPr="002E4629">
        <w:t>(11): 10078-10084.</w:t>
      </w:r>
    </w:p>
    <w:p w14:paraId="47FB8081" w14:textId="77777777" w:rsidR="002E4629" w:rsidRPr="002E4629" w:rsidRDefault="002E4629" w:rsidP="002E4629">
      <w:pPr>
        <w:pStyle w:val="EndNoteBibliography"/>
        <w:ind w:left="720" w:hanging="720"/>
      </w:pPr>
      <w:r w:rsidRPr="002E4629">
        <w:t>[21]</w:t>
      </w:r>
      <w:r w:rsidRPr="002E4629">
        <w:tab/>
        <w:t xml:space="preserve">E. Yusibani, P. Woodfield, M. Fujii, K. Shinzato, et al. </w:t>
      </w:r>
      <w:r w:rsidRPr="002E4629">
        <w:rPr>
          <w:i/>
        </w:rPr>
        <w:t>Application of the three-omega method to measurement of thermal conductivity and thermal diffusivity of hydrogen gas</w:t>
      </w:r>
      <w:r w:rsidRPr="002E4629">
        <w:t xml:space="preserve">. International journal of thermophysics, 2009, </w:t>
      </w:r>
      <w:r w:rsidRPr="002E4629">
        <w:rPr>
          <w:b/>
        </w:rPr>
        <w:t>30</w:t>
      </w:r>
      <w:r w:rsidRPr="002E4629">
        <w:t>(2): 397-415.</w:t>
      </w:r>
    </w:p>
    <w:p w14:paraId="47FE8E35" w14:textId="77777777" w:rsidR="002E4629" w:rsidRPr="002E4629" w:rsidRDefault="002E4629" w:rsidP="002E4629">
      <w:pPr>
        <w:pStyle w:val="EndNoteBibliography"/>
        <w:ind w:left="720" w:hanging="720"/>
      </w:pPr>
      <w:r w:rsidRPr="002E4629">
        <w:t>[22]</w:t>
      </w:r>
      <w:r w:rsidRPr="002E4629">
        <w:tab/>
        <w:t xml:space="preserve">D.-W. Oh, A. Jain, J. K. Eaton, K. E. Goodson, et al. </w:t>
      </w:r>
      <w:r w:rsidRPr="002E4629">
        <w:rPr>
          <w:i/>
        </w:rPr>
        <w:t>Thermal conductivity measurement and sedimentation detection of aluminum oxide nanofluids by using the 3ω method</w:t>
      </w:r>
      <w:r w:rsidRPr="002E4629">
        <w:t xml:space="preserve">. International Journal of Heat and Fluid Flow, 2008, </w:t>
      </w:r>
      <w:r w:rsidRPr="002E4629">
        <w:rPr>
          <w:b/>
        </w:rPr>
        <w:t>29</w:t>
      </w:r>
      <w:r w:rsidRPr="002E4629">
        <w:t>(5): 1456-1461.</w:t>
      </w:r>
    </w:p>
    <w:p w14:paraId="0FC2BF90" w14:textId="77777777" w:rsidR="002E4629" w:rsidRPr="002E4629" w:rsidRDefault="002E4629" w:rsidP="002E4629">
      <w:pPr>
        <w:pStyle w:val="EndNoteBibliography"/>
        <w:ind w:left="720" w:hanging="720"/>
      </w:pPr>
      <w:r w:rsidRPr="002E4629">
        <w:t>[23]</w:t>
      </w:r>
      <w:r w:rsidRPr="002E4629">
        <w:tab/>
        <w:t xml:space="preserve">D. G. Cahill. </w:t>
      </w:r>
      <w:r w:rsidRPr="002E4629">
        <w:rPr>
          <w:i/>
        </w:rPr>
        <w:t>Thermal conductivity measurement from 30 to 750 K: the 3ω method</w:t>
      </w:r>
      <w:r w:rsidRPr="002E4629">
        <w:t xml:space="preserve">. Review of scientific instruments, 1990, </w:t>
      </w:r>
      <w:r w:rsidRPr="002E4629">
        <w:rPr>
          <w:b/>
        </w:rPr>
        <w:t>61</w:t>
      </w:r>
      <w:r w:rsidRPr="002E4629">
        <w:t>(2): 802-808.</w:t>
      </w:r>
    </w:p>
    <w:p w14:paraId="37A33B92" w14:textId="77777777" w:rsidR="002E4629" w:rsidRPr="002E4629" w:rsidRDefault="002E4629" w:rsidP="002E4629">
      <w:pPr>
        <w:pStyle w:val="EndNoteBibliography"/>
        <w:ind w:left="720" w:hanging="720"/>
      </w:pPr>
      <w:r w:rsidRPr="002E4629">
        <w:t>[24]</w:t>
      </w:r>
      <w:r w:rsidRPr="002E4629">
        <w:tab/>
        <w:t xml:space="preserve">D. G. Cahill, M. Katiyar, J. Abelson. </w:t>
      </w:r>
      <w:r w:rsidRPr="002E4629">
        <w:rPr>
          <w:i/>
        </w:rPr>
        <w:t>Thermal conductivity of a-Si: H thin films</w:t>
      </w:r>
      <w:r w:rsidRPr="002E4629">
        <w:t xml:space="preserve">. Physical review B, 1994, </w:t>
      </w:r>
      <w:r w:rsidRPr="002E4629">
        <w:rPr>
          <w:b/>
        </w:rPr>
        <w:t>50</w:t>
      </w:r>
      <w:r w:rsidRPr="002E4629">
        <w:t>(9): 6077.</w:t>
      </w:r>
    </w:p>
    <w:p w14:paraId="3541D3BE" w14:textId="77777777" w:rsidR="002E4629" w:rsidRPr="002E4629" w:rsidRDefault="002E4629" w:rsidP="002E4629">
      <w:pPr>
        <w:pStyle w:val="EndNoteBibliography"/>
        <w:ind w:left="720" w:hanging="720"/>
      </w:pPr>
      <w:r w:rsidRPr="002E4629">
        <w:t>[25]</w:t>
      </w:r>
      <w:r w:rsidRPr="002E4629">
        <w:tab/>
        <w:t xml:space="preserve">G. Paul, M. Chopkar, I. Manna, P. Das. </w:t>
      </w:r>
      <w:r w:rsidRPr="002E4629">
        <w:rPr>
          <w:i/>
        </w:rPr>
        <w:t>Techniques for measuring the thermal conductivity of nanofluids: a review</w:t>
      </w:r>
      <w:r w:rsidRPr="002E4629">
        <w:t xml:space="preserve">. Renewable and Sustainable Energy Reviews, 2010, </w:t>
      </w:r>
      <w:r w:rsidRPr="002E4629">
        <w:rPr>
          <w:b/>
        </w:rPr>
        <w:t>14</w:t>
      </w:r>
      <w:r w:rsidRPr="002E4629">
        <w:t>(7): 1913-1924.</w:t>
      </w:r>
    </w:p>
    <w:p w14:paraId="627F8871" w14:textId="77777777" w:rsidR="002E4629" w:rsidRPr="002E4629" w:rsidRDefault="002E4629" w:rsidP="002E4629">
      <w:pPr>
        <w:pStyle w:val="EndNoteBibliography"/>
        <w:ind w:left="720" w:hanging="720"/>
      </w:pPr>
      <w:r w:rsidRPr="002E4629">
        <w:t>[26]</w:t>
      </w:r>
      <w:r w:rsidRPr="002E4629">
        <w:tab/>
        <w:t xml:space="preserve">Z. Wang, D. Tang, S. Liu, X. Zheng, et al. </w:t>
      </w:r>
      <w:r w:rsidRPr="002E4629">
        <w:rPr>
          <w:i/>
        </w:rPr>
        <w:t>Thermal-conductivity and thermal-diffusivity measurements of nanofluids by 3 ω method and mechanism analysis of heat transport</w:t>
      </w:r>
      <w:r w:rsidRPr="002E4629">
        <w:t xml:space="preserve">. International journal of thermophysics, 2007, </w:t>
      </w:r>
      <w:r w:rsidRPr="002E4629">
        <w:rPr>
          <w:b/>
        </w:rPr>
        <w:t>28</w:t>
      </w:r>
      <w:r w:rsidRPr="002E4629">
        <w:t>(4): 1255-1268.</w:t>
      </w:r>
    </w:p>
    <w:p w14:paraId="5998C5B3" w14:textId="77777777" w:rsidR="002E4629" w:rsidRPr="002E4629" w:rsidRDefault="002E4629" w:rsidP="002E4629">
      <w:pPr>
        <w:pStyle w:val="EndNoteBibliography"/>
        <w:ind w:left="720" w:hanging="720"/>
      </w:pPr>
      <w:r w:rsidRPr="002E4629">
        <w:t>[27]</w:t>
      </w:r>
      <w:r w:rsidRPr="002E4629">
        <w:tab/>
        <w:t xml:space="preserve">M. Huber, J. Gallagher, M. Mclinden, G. Morrison. </w:t>
      </w:r>
      <w:r w:rsidRPr="002E4629">
        <w:rPr>
          <w:i/>
        </w:rPr>
        <w:t>NIST thermodynamic properties of refrigerants and refrigerant mixtures database (REFPROP)</w:t>
      </w:r>
      <w:r w:rsidRPr="002E4629">
        <w:t>. Version. 1996.</w:t>
      </w:r>
    </w:p>
    <w:p w14:paraId="3A66578A" w14:textId="77777777" w:rsidR="002E4629" w:rsidRPr="002E4629" w:rsidRDefault="002E4629" w:rsidP="002E4629">
      <w:pPr>
        <w:pStyle w:val="EndNoteBibliography"/>
        <w:ind w:left="720" w:hanging="720"/>
      </w:pPr>
      <w:r w:rsidRPr="002E4629">
        <w:t>[28]</w:t>
      </w:r>
      <w:r w:rsidRPr="002E4629">
        <w:tab/>
        <w:t xml:space="preserve">B. Ni, T. Watanabe, S. R. Phillpot. </w:t>
      </w:r>
      <w:r w:rsidRPr="002E4629">
        <w:rPr>
          <w:i/>
        </w:rPr>
        <w:t>Thermal transport in polyethylene and at polyethylene–diamond interfaces investigated using molecular dynamics simulation</w:t>
      </w:r>
      <w:r w:rsidRPr="002E4629">
        <w:t xml:space="preserve">. Journal of Physics: Condensed Matter, 2009, </w:t>
      </w:r>
      <w:r w:rsidRPr="002E4629">
        <w:rPr>
          <w:b/>
        </w:rPr>
        <w:t>21</w:t>
      </w:r>
      <w:r w:rsidRPr="002E4629">
        <w:t>(8): 084219.</w:t>
      </w:r>
    </w:p>
    <w:p w14:paraId="73F99AEE" w14:textId="77777777" w:rsidR="002E4629" w:rsidRPr="002E4629" w:rsidRDefault="002E4629" w:rsidP="002E4629">
      <w:pPr>
        <w:pStyle w:val="EndNoteBibliography"/>
        <w:ind w:left="720" w:hanging="720"/>
      </w:pPr>
      <w:r w:rsidRPr="002E4629">
        <w:t>[29]</w:t>
      </w:r>
      <w:r w:rsidRPr="002E4629">
        <w:tab/>
        <w:t xml:space="preserve">G. Kikugawa, T. G. Desai, P. Keblinski, T. Ohara. </w:t>
      </w:r>
      <w:r w:rsidRPr="002E4629">
        <w:rPr>
          <w:i/>
        </w:rPr>
        <w:t>Effect of crosslink formation on heat conduction in amorphous polymers</w:t>
      </w:r>
      <w:r w:rsidRPr="002E4629">
        <w:t xml:space="preserve">. Journal of Applied Physics, 2013, </w:t>
      </w:r>
      <w:r w:rsidRPr="002E4629">
        <w:rPr>
          <w:b/>
        </w:rPr>
        <w:t>114</w:t>
      </w:r>
      <w:r w:rsidRPr="002E4629">
        <w:t>(3): 034302.</w:t>
      </w:r>
    </w:p>
    <w:p w14:paraId="6E75D4E7" w14:textId="13F87DC9" w:rsidR="0036383A" w:rsidRDefault="004301EA" w:rsidP="00212C8F">
      <w:pPr>
        <w:rPr>
          <w:sz w:val="18"/>
        </w:rPr>
      </w:pPr>
      <w:r w:rsidRPr="00212C8F">
        <w:rPr>
          <w:sz w:val="18"/>
          <w:szCs w:val="18"/>
        </w:rPr>
        <w:fldChar w:fldCharType="end"/>
      </w:r>
    </w:p>
    <w:sectPr w:rsidR="0036383A" w:rsidSect="00CC0DA4">
      <w:headerReference w:type="even" r:id="rId16"/>
      <w:headerReference w:type="default" r:id="rId17"/>
      <w:footerReference w:type="first" r:id="rId18"/>
      <w:pgSz w:w="11906" w:h="16838" w:code="9"/>
      <w:pgMar w:top="2268" w:right="1985" w:bottom="2098" w:left="1985" w:header="284" w:footer="2206" w:gutter="0"/>
      <w:cols w:space="425"/>
      <w:titlePg/>
      <w:docGrid w:type="linesAndChars" w:linePitch="328" w:charSpace="-2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2F946" w14:textId="77777777" w:rsidR="003C79CE" w:rsidRDefault="003C79CE">
      <w:r>
        <w:separator/>
      </w:r>
    </w:p>
  </w:endnote>
  <w:endnote w:type="continuationSeparator" w:id="0">
    <w:p w14:paraId="7FF43843" w14:textId="77777777" w:rsidR="003C79CE" w:rsidRDefault="003C7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522BB" w14:textId="6AD9C990" w:rsidR="00E91431" w:rsidRDefault="0026572E">
    <w:pPr>
      <w:pStyle w:val="a7"/>
    </w:pPr>
    <w:r>
      <w:rPr>
        <w:noProof/>
      </w:rPr>
      <mc:AlternateContent>
        <mc:Choice Requires="wps">
          <w:drawing>
            <wp:anchor distT="0" distB="0" distL="114300" distR="114300" simplePos="0" relativeHeight="251657728" behindDoc="0" locked="0" layoutInCell="1" allowOverlap="1" wp14:anchorId="01B1FDDA" wp14:editId="24644ECB">
              <wp:simplePos x="0" y="0"/>
              <wp:positionH relativeFrom="column">
                <wp:posOffset>0</wp:posOffset>
              </wp:positionH>
              <wp:positionV relativeFrom="paragraph">
                <wp:posOffset>-12065</wp:posOffset>
              </wp:positionV>
              <wp:extent cx="1714500" cy="0"/>
              <wp:effectExtent l="9525" t="6985" r="9525" b="1206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3D514"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JREg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7CnLpymYRu9nCSnugcY6/4HrDoVJiSVojsTktHUepAP0Dgn3KL0RUkaz&#10;pUJ9iRfTyTQGOC0FC4cB5uxhX0mLTiS0S/xCHYDsAWb1UbFI1nLC1re5J0Je54CXKvBBKiDnNrv2&#10;w7dFuljP1/N8lE9m61Ge1vXo/abKR7NN9jSt39VVVWffg7QsL1rBGFdB3b03s/zvvL+9kmtXDd05&#10;lCF5ZI8pgtj7P4qOXgb7ro2w1+yys6EawVZoxwi+PZ3Q77+uI+rnA1/9AAAA//8DAFBLAwQUAAYA&#10;CAAAACEAEYJjONoAAAAGAQAADwAAAGRycy9kb3ducmV2LnhtbEyPzU7DMBCE70i8g7VIXKrWbpD4&#10;CXEqBOTGhQLiuo2XJCJep7HbBp6eRT3AcWZWM98Wq8n3ak9j7AJbWC4MKOI6uI4bC68v1fwaVEzI&#10;DvvAZOGLIqzK05MCcxcO/Ez7dWqUlHDM0UKb0pBrHeuWPMZFGIgl+wijxyRybLQb8SDlvteZMZfa&#10;Y8ey0OJA9y3Vn+udtxCrN9pW37N6Zt4vmkDZ9uHpEa09P5vubkElmtLfMfziCzqUwrQJO3ZR9Rbk&#10;kWRhvrwBJWl2ZcTYHA1dFvo/fvkDAAD//wMAUEsBAi0AFAAGAAgAAAAhALaDOJL+AAAA4QEAABMA&#10;AAAAAAAAAAAAAAAAAAAAAFtDb250ZW50X1R5cGVzXS54bWxQSwECLQAUAAYACAAAACEAOP0h/9YA&#10;AACUAQAACwAAAAAAAAAAAAAAAAAvAQAAX3JlbHMvLnJlbHNQSwECLQAUAAYACAAAACEASkiCURIC&#10;AAAoBAAADgAAAAAAAAAAAAAAAAAuAgAAZHJzL2Uyb0RvYy54bWxQSwECLQAUAAYACAAAACEAEYJj&#10;ONoAAAAGAQAADwAAAAAAAAAAAAAAAABsBAAAZHJzL2Rvd25yZXYueG1sUEsFBgAAAAAEAAQA8wAA&#10;AHMFAAAAAA==&#10;"/>
          </w:pict>
        </mc:Fallback>
      </mc:AlternateContent>
    </w:r>
    <w:r w:rsidR="00E91431">
      <w:rPr>
        <w:rFonts w:hint="eastAsia"/>
      </w:rPr>
      <w:t>基金项目：</w:t>
    </w:r>
    <w:r w:rsidR="00896FC5">
      <w:rPr>
        <w:rFonts w:hint="eastAsia"/>
      </w:rPr>
      <w:t>国家自然科学基金（</w:t>
    </w:r>
    <w:r w:rsidR="00964878" w:rsidRPr="00964878">
      <w:t>51572096</w:t>
    </w:r>
    <w:r w:rsidR="00964878">
      <w:rPr>
        <w:rFonts w:hint="eastAsia"/>
      </w:rPr>
      <w:t>，</w:t>
    </w:r>
    <w:r w:rsidR="00896FC5" w:rsidRPr="00D336C9">
      <w:t>51576076</w:t>
    </w:r>
    <w:r w:rsidR="008F1BB1">
      <w:rPr>
        <w:rFonts w:hint="eastAsia"/>
      </w:rPr>
      <w:t>）、国家自然科学基金委员会与日本学术振兴会合作与交流项目（</w:t>
    </w:r>
    <w:r w:rsidR="00896FC5" w:rsidRPr="00D336C9">
      <w:t>51711540031</w:t>
    </w:r>
    <w:r w:rsidR="00896FC5">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FF206" w14:textId="77777777" w:rsidR="003C79CE" w:rsidRDefault="003C79CE">
      <w:r>
        <w:separator/>
      </w:r>
    </w:p>
  </w:footnote>
  <w:footnote w:type="continuationSeparator" w:id="0">
    <w:p w14:paraId="4B7D8B78" w14:textId="77777777" w:rsidR="003C79CE" w:rsidRDefault="003C7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C260" w14:textId="77777777" w:rsidR="00CC0DA4" w:rsidRDefault="00CC0DA4" w:rsidP="00CC0DA4">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F476" w14:textId="77777777" w:rsidR="00CC0DA4" w:rsidRDefault="00CC0DA4" w:rsidP="00CC0DA4">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40188"/>
    <w:multiLevelType w:val="hybridMultilevel"/>
    <w:tmpl w:val="D3C4A5B0"/>
    <w:lvl w:ilvl="0" w:tplc="AB86AB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09"/>
  <w:drawingGridVerticalSpacing w:val="16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工热年会&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sdvf5s82fdp8epp55x90r30rfrtrfxdprw&quot;&gt;My EndNote Library&lt;record-ids&gt;&lt;item&gt;5&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72&lt;/item&gt;&lt;item&gt;73&lt;/item&gt;&lt;item&gt;74&lt;/item&gt;&lt;/record-ids&gt;&lt;/item&gt;&lt;/Libraries&gt;"/>
  </w:docVars>
  <w:rsids>
    <w:rsidRoot w:val="0036383A"/>
    <w:rsid w:val="000016D8"/>
    <w:rsid w:val="000016E5"/>
    <w:rsid w:val="000023F4"/>
    <w:rsid w:val="00012367"/>
    <w:rsid w:val="00024831"/>
    <w:rsid w:val="000303C1"/>
    <w:rsid w:val="000303F0"/>
    <w:rsid w:val="00050C21"/>
    <w:rsid w:val="00053A69"/>
    <w:rsid w:val="00061771"/>
    <w:rsid w:val="00061F89"/>
    <w:rsid w:val="00081785"/>
    <w:rsid w:val="00086AEB"/>
    <w:rsid w:val="00092D0A"/>
    <w:rsid w:val="00095CF9"/>
    <w:rsid w:val="00096349"/>
    <w:rsid w:val="000D35CE"/>
    <w:rsid w:val="000D3F8F"/>
    <w:rsid w:val="000E0B5E"/>
    <w:rsid w:val="00106ADD"/>
    <w:rsid w:val="00107EAB"/>
    <w:rsid w:val="00132999"/>
    <w:rsid w:val="00137375"/>
    <w:rsid w:val="0013765F"/>
    <w:rsid w:val="00153E4D"/>
    <w:rsid w:val="00155FAD"/>
    <w:rsid w:val="00156F8D"/>
    <w:rsid w:val="00172A26"/>
    <w:rsid w:val="00177151"/>
    <w:rsid w:val="00190526"/>
    <w:rsid w:val="0019769C"/>
    <w:rsid w:val="00197C9A"/>
    <w:rsid w:val="001A4A2C"/>
    <w:rsid w:val="001B4B81"/>
    <w:rsid w:val="001D37A5"/>
    <w:rsid w:val="001D73B4"/>
    <w:rsid w:val="001E1B42"/>
    <w:rsid w:val="001E3BC2"/>
    <w:rsid w:val="001F2E27"/>
    <w:rsid w:val="00202C1F"/>
    <w:rsid w:val="00203CD0"/>
    <w:rsid w:val="002062D7"/>
    <w:rsid w:val="00212C8F"/>
    <w:rsid w:val="002253FC"/>
    <w:rsid w:val="00250580"/>
    <w:rsid w:val="00256FAC"/>
    <w:rsid w:val="0026572E"/>
    <w:rsid w:val="002677F4"/>
    <w:rsid w:val="0027487A"/>
    <w:rsid w:val="0027687F"/>
    <w:rsid w:val="00280BEE"/>
    <w:rsid w:val="0028373B"/>
    <w:rsid w:val="0029487C"/>
    <w:rsid w:val="00295400"/>
    <w:rsid w:val="002A0938"/>
    <w:rsid w:val="002A306E"/>
    <w:rsid w:val="002C4881"/>
    <w:rsid w:val="002C7030"/>
    <w:rsid w:val="002D4467"/>
    <w:rsid w:val="002D7AD0"/>
    <w:rsid w:val="002E3BD9"/>
    <w:rsid w:val="002E4629"/>
    <w:rsid w:val="002F501F"/>
    <w:rsid w:val="002F75C2"/>
    <w:rsid w:val="003138D5"/>
    <w:rsid w:val="00320792"/>
    <w:rsid w:val="003477DD"/>
    <w:rsid w:val="0036012C"/>
    <w:rsid w:val="0036383A"/>
    <w:rsid w:val="00374D51"/>
    <w:rsid w:val="00392F8E"/>
    <w:rsid w:val="003A0322"/>
    <w:rsid w:val="003A19FD"/>
    <w:rsid w:val="003B482A"/>
    <w:rsid w:val="003B7FF8"/>
    <w:rsid w:val="003C50D9"/>
    <w:rsid w:val="003C5FAE"/>
    <w:rsid w:val="003C79CE"/>
    <w:rsid w:val="003E3374"/>
    <w:rsid w:val="003E7608"/>
    <w:rsid w:val="00410256"/>
    <w:rsid w:val="0041249A"/>
    <w:rsid w:val="00413A26"/>
    <w:rsid w:val="00420779"/>
    <w:rsid w:val="00420FA3"/>
    <w:rsid w:val="00426459"/>
    <w:rsid w:val="00426A0C"/>
    <w:rsid w:val="00427FA9"/>
    <w:rsid w:val="004301EA"/>
    <w:rsid w:val="00432E12"/>
    <w:rsid w:val="00433287"/>
    <w:rsid w:val="00435FE8"/>
    <w:rsid w:val="004375C0"/>
    <w:rsid w:val="0044074A"/>
    <w:rsid w:val="00444195"/>
    <w:rsid w:val="00451A7D"/>
    <w:rsid w:val="00462C8B"/>
    <w:rsid w:val="004658E5"/>
    <w:rsid w:val="00465D03"/>
    <w:rsid w:val="00476696"/>
    <w:rsid w:val="00480F66"/>
    <w:rsid w:val="00484E74"/>
    <w:rsid w:val="0048507A"/>
    <w:rsid w:val="00485127"/>
    <w:rsid w:val="0049069D"/>
    <w:rsid w:val="00490B90"/>
    <w:rsid w:val="004C02D2"/>
    <w:rsid w:val="004C3E76"/>
    <w:rsid w:val="004F3052"/>
    <w:rsid w:val="005009BB"/>
    <w:rsid w:val="00502E31"/>
    <w:rsid w:val="0051467A"/>
    <w:rsid w:val="00523B53"/>
    <w:rsid w:val="00533EF2"/>
    <w:rsid w:val="005451D4"/>
    <w:rsid w:val="005511BB"/>
    <w:rsid w:val="00553703"/>
    <w:rsid w:val="0055397F"/>
    <w:rsid w:val="00560173"/>
    <w:rsid w:val="005630A0"/>
    <w:rsid w:val="00565800"/>
    <w:rsid w:val="00574B0C"/>
    <w:rsid w:val="00587DA4"/>
    <w:rsid w:val="00590187"/>
    <w:rsid w:val="005945BD"/>
    <w:rsid w:val="005A1ABA"/>
    <w:rsid w:val="005B3145"/>
    <w:rsid w:val="005B6001"/>
    <w:rsid w:val="005C2ED5"/>
    <w:rsid w:val="005D0B30"/>
    <w:rsid w:val="005F280F"/>
    <w:rsid w:val="005F6F96"/>
    <w:rsid w:val="00606B6C"/>
    <w:rsid w:val="00621181"/>
    <w:rsid w:val="006407E7"/>
    <w:rsid w:val="00652B60"/>
    <w:rsid w:val="00657D15"/>
    <w:rsid w:val="006631A5"/>
    <w:rsid w:val="006670D4"/>
    <w:rsid w:val="00673E78"/>
    <w:rsid w:val="00682A24"/>
    <w:rsid w:val="00687AFF"/>
    <w:rsid w:val="0069774D"/>
    <w:rsid w:val="006B205B"/>
    <w:rsid w:val="006C124E"/>
    <w:rsid w:val="006C6488"/>
    <w:rsid w:val="006D68EF"/>
    <w:rsid w:val="006D796E"/>
    <w:rsid w:val="006F7535"/>
    <w:rsid w:val="00707172"/>
    <w:rsid w:val="0071425E"/>
    <w:rsid w:val="00714372"/>
    <w:rsid w:val="0071565F"/>
    <w:rsid w:val="00720643"/>
    <w:rsid w:val="00730A0B"/>
    <w:rsid w:val="00765354"/>
    <w:rsid w:val="00766BFB"/>
    <w:rsid w:val="007716C7"/>
    <w:rsid w:val="00787D8B"/>
    <w:rsid w:val="007961F6"/>
    <w:rsid w:val="007965E5"/>
    <w:rsid w:val="007A2957"/>
    <w:rsid w:val="007A3AF3"/>
    <w:rsid w:val="007D6681"/>
    <w:rsid w:val="007E0F68"/>
    <w:rsid w:val="007E4F4E"/>
    <w:rsid w:val="007F2057"/>
    <w:rsid w:val="007F4484"/>
    <w:rsid w:val="0080160B"/>
    <w:rsid w:val="008029BF"/>
    <w:rsid w:val="00805A91"/>
    <w:rsid w:val="00822E97"/>
    <w:rsid w:val="008278FD"/>
    <w:rsid w:val="008353C2"/>
    <w:rsid w:val="0083603B"/>
    <w:rsid w:val="00873EC2"/>
    <w:rsid w:val="00890541"/>
    <w:rsid w:val="00896FC5"/>
    <w:rsid w:val="008973CF"/>
    <w:rsid w:val="008B2312"/>
    <w:rsid w:val="008C0BE6"/>
    <w:rsid w:val="008D0AFB"/>
    <w:rsid w:val="008D5C79"/>
    <w:rsid w:val="008E24ED"/>
    <w:rsid w:val="008E75A9"/>
    <w:rsid w:val="008F1BB1"/>
    <w:rsid w:val="008F4AF4"/>
    <w:rsid w:val="008F6DD3"/>
    <w:rsid w:val="008F7BE8"/>
    <w:rsid w:val="00902BBB"/>
    <w:rsid w:val="00902F0A"/>
    <w:rsid w:val="0091721D"/>
    <w:rsid w:val="009213C4"/>
    <w:rsid w:val="00925FDF"/>
    <w:rsid w:val="00945948"/>
    <w:rsid w:val="0095415C"/>
    <w:rsid w:val="00954415"/>
    <w:rsid w:val="00957E89"/>
    <w:rsid w:val="00960ECC"/>
    <w:rsid w:val="00962EAD"/>
    <w:rsid w:val="00964878"/>
    <w:rsid w:val="00972FA7"/>
    <w:rsid w:val="00974346"/>
    <w:rsid w:val="00974C23"/>
    <w:rsid w:val="009765EE"/>
    <w:rsid w:val="009858F7"/>
    <w:rsid w:val="00991E6F"/>
    <w:rsid w:val="00995738"/>
    <w:rsid w:val="009A34D8"/>
    <w:rsid w:val="009A388F"/>
    <w:rsid w:val="009A6ACB"/>
    <w:rsid w:val="009C0D84"/>
    <w:rsid w:val="009C4B1E"/>
    <w:rsid w:val="009D18A4"/>
    <w:rsid w:val="009D7219"/>
    <w:rsid w:val="009E32AF"/>
    <w:rsid w:val="009E7EEA"/>
    <w:rsid w:val="009F6142"/>
    <w:rsid w:val="00A249B3"/>
    <w:rsid w:val="00A52A31"/>
    <w:rsid w:val="00A55F7D"/>
    <w:rsid w:val="00A60136"/>
    <w:rsid w:val="00A708C6"/>
    <w:rsid w:val="00A81F8F"/>
    <w:rsid w:val="00A96ACF"/>
    <w:rsid w:val="00AA11AF"/>
    <w:rsid w:val="00AA2580"/>
    <w:rsid w:val="00AA30E8"/>
    <w:rsid w:val="00AA4B17"/>
    <w:rsid w:val="00AB1C01"/>
    <w:rsid w:val="00AC088E"/>
    <w:rsid w:val="00AD0A4B"/>
    <w:rsid w:val="00AD4391"/>
    <w:rsid w:val="00AD4844"/>
    <w:rsid w:val="00AE71E0"/>
    <w:rsid w:val="00AE7E05"/>
    <w:rsid w:val="00AF04F4"/>
    <w:rsid w:val="00AF2D0F"/>
    <w:rsid w:val="00AF7026"/>
    <w:rsid w:val="00B240D6"/>
    <w:rsid w:val="00B323F9"/>
    <w:rsid w:val="00B405D5"/>
    <w:rsid w:val="00B40AA5"/>
    <w:rsid w:val="00B424F0"/>
    <w:rsid w:val="00B44027"/>
    <w:rsid w:val="00B5427B"/>
    <w:rsid w:val="00B576ED"/>
    <w:rsid w:val="00B70C80"/>
    <w:rsid w:val="00B729C5"/>
    <w:rsid w:val="00B97769"/>
    <w:rsid w:val="00BA1764"/>
    <w:rsid w:val="00BA4466"/>
    <w:rsid w:val="00BB479F"/>
    <w:rsid w:val="00BD4067"/>
    <w:rsid w:val="00BE4848"/>
    <w:rsid w:val="00C003C3"/>
    <w:rsid w:val="00C11453"/>
    <w:rsid w:val="00C12E32"/>
    <w:rsid w:val="00C142A8"/>
    <w:rsid w:val="00C30E09"/>
    <w:rsid w:val="00C5621A"/>
    <w:rsid w:val="00C67C1F"/>
    <w:rsid w:val="00C806F4"/>
    <w:rsid w:val="00C810CE"/>
    <w:rsid w:val="00C91319"/>
    <w:rsid w:val="00C96691"/>
    <w:rsid w:val="00CC0DA4"/>
    <w:rsid w:val="00CC4EE3"/>
    <w:rsid w:val="00CE06F9"/>
    <w:rsid w:val="00CE6D6E"/>
    <w:rsid w:val="00D01572"/>
    <w:rsid w:val="00D02788"/>
    <w:rsid w:val="00D0493D"/>
    <w:rsid w:val="00D218D8"/>
    <w:rsid w:val="00D54FE2"/>
    <w:rsid w:val="00D60593"/>
    <w:rsid w:val="00D60A88"/>
    <w:rsid w:val="00D71244"/>
    <w:rsid w:val="00D73EAB"/>
    <w:rsid w:val="00D81C19"/>
    <w:rsid w:val="00D81FB1"/>
    <w:rsid w:val="00D83630"/>
    <w:rsid w:val="00DA0F6D"/>
    <w:rsid w:val="00DA6F5E"/>
    <w:rsid w:val="00DB0A89"/>
    <w:rsid w:val="00DB33C8"/>
    <w:rsid w:val="00DC04CD"/>
    <w:rsid w:val="00DD1A99"/>
    <w:rsid w:val="00DD6185"/>
    <w:rsid w:val="00DD627C"/>
    <w:rsid w:val="00DD6663"/>
    <w:rsid w:val="00DE2616"/>
    <w:rsid w:val="00DE51C6"/>
    <w:rsid w:val="00DE628B"/>
    <w:rsid w:val="00DF2AB9"/>
    <w:rsid w:val="00DF5277"/>
    <w:rsid w:val="00DF551F"/>
    <w:rsid w:val="00E00B5B"/>
    <w:rsid w:val="00E01CAE"/>
    <w:rsid w:val="00E04371"/>
    <w:rsid w:val="00E05169"/>
    <w:rsid w:val="00E14766"/>
    <w:rsid w:val="00E24CCC"/>
    <w:rsid w:val="00E276D7"/>
    <w:rsid w:val="00E32DC4"/>
    <w:rsid w:val="00E41076"/>
    <w:rsid w:val="00E4123D"/>
    <w:rsid w:val="00E4366A"/>
    <w:rsid w:val="00E63EA7"/>
    <w:rsid w:val="00E661C1"/>
    <w:rsid w:val="00E67CC2"/>
    <w:rsid w:val="00E73BA2"/>
    <w:rsid w:val="00E761EA"/>
    <w:rsid w:val="00E76BD8"/>
    <w:rsid w:val="00E77315"/>
    <w:rsid w:val="00E85550"/>
    <w:rsid w:val="00E91431"/>
    <w:rsid w:val="00E9291C"/>
    <w:rsid w:val="00EB006C"/>
    <w:rsid w:val="00EC34C1"/>
    <w:rsid w:val="00EC7160"/>
    <w:rsid w:val="00ED1040"/>
    <w:rsid w:val="00EE083D"/>
    <w:rsid w:val="00EE2911"/>
    <w:rsid w:val="00EE7C8E"/>
    <w:rsid w:val="00EF1F28"/>
    <w:rsid w:val="00F008DF"/>
    <w:rsid w:val="00F0732E"/>
    <w:rsid w:val="00F07CA4"/>
    <w:rsid w:val="00F31B39"/>
    <w:rsid w:val="00F349EC"/>
    <w:rsid w:val="00F5085B"/>
    <w:rsid w:val="00F510E5"/>
    <w:rsid w:val="00F5675E"/>
    <w:rsid w:val="00F62AFC"/>
    <w:rsid w:val="00F65896"/>
    <w:rsid w:val="00FD5872"/>
    <w:rsid w:val="00FE259E"/>
    <w:rsid w:val="00FE3A1B"/>
    <w:rsid w:val="00FF4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F0318A"/>
  <w15:chartTrackingRefBased/>
  <w15:docId w15:val="{CA9C4AF8-B601-4180-93ED-053E0E2E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pPr>
      <w:snapToGrid w:val="0"/>
      <w:jc w:val="left"/>
    </w:pPr>
    <w:rPr>
      <w:sz w:val="18"/>
      <w:szCs w:val="18"/>
    </w:rPr>
  </w:style>
  <w:style w:type="paragraph" w:styleId="a4">
    <w:name w:val="Body Text Indent"/>
    <w:basedOn w:val="a"/>
    <w:pPr>
      <w:ind w:firstLineChars="171" w:firstLine="359"/>
    </w:pPr>
  </w:style>
  <w:style w:type="paragraph" w:styleId="2">
    <w:name w:val="Body Text Indent 2"/>
    <w:basedOn w:val="a"/>
    <w:pPr>
      <w:ind w:left="360" w:hanging="357"/>
    </w:pPr>
    <w:rPr>
      <w:sz w:val="18"/>
    </w:rPr>
  </w:style>
  <w:style w:type="paragraph" w:styleId="3">
    <w:name w:val="Body Text Indent 3"/>
    <w:basedOn w:val="a"/>
    <w:pPr>
      <w:ind w:left="358" w:hanging="355"/>
    </w:pPr>
  </w:style>
  <w:style w:type="paragraph" w:styleId="a5">
    <w:name w:val="Body Text"/>
    <w:basedOn w:val="a"/>
    <w:pPr>
      <w:tabs>
        <w:tab w:val="left" w:pos="0"/>
      </w:tabs>
    </w:pPr>
    <w:rPr>
      <w:sz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character" w:styleId="a9">
    <w:name w:val="annotation reference"/>
    <w:uiPriority w:val="99"/>
    <w:unhideWhenUsed/>
    <w:rsid w:val="00DE2616"/>
    <w:rPr>
      <w:sz w:val="16"/>
      <w:szCs w:val="16"/>
    </w:rPr>
  </w:style>
  <w:style w:type="paragraph" w:styleId="aa">
    <w:name w:val="annotation text"/>
    <w:basedOn w:val="a"/>
    <w:link w:val="ab"/>
    <w:uiPriority w:val="99"/>
    <w:unhideWhenUsed/>
    <w:rsid w:val="00DE2616"/>
    <w:pPr>
      <w:widowControl/>
      <w:jc w:val="left"/>
    </w:pPr>
    <w:rPr>
      <w:rFonts w:eastAsia="MS Mincho"/>
      <w:kern w:val="0"/>
      <w:sz w:val="20"/>
      <w:szCs w:val="20"/>
      <w:lang w:val="x-none" w:eastAsia="ja-JP"/>
    </w:rPr>
  </w:style>
  <w:style w:type="character" w:customStyle="1" w:styleId="ab">
    <w:name w:val="批注文字 字符"/>
    <w:link w:val="aa"/>
    <w:uiPriority w:val="99"/>
    <w:rsid w:val="00DE2616"/>
    <w:rPr>
      <w:rFonts w:eastAsia="MS Mincho"/>
      <w:lang w:val="x-none" w:eastAsia="ja-JP"/>
    </w:rPr>
  </w:style>
  <w:style w:type="paragraph" w:styleId="ac">
    <w:name w:val="Balloon Text"/>
    <w:basedOn w:val="a"/>
    <w:link w:val="ad"/>
    <w:rsid w:val="00DE2616"/>
    <w:rPr>
      <w:sz w:val="18"/>
      <w:szCs w:val="18"/>
    </w:rPr>
  </w:style>
  <w:style w:type="character" w:customStyle="1" w:styleId="ad">
    <w:name w:val="批注框文本 字符"/>
    <w:link w:val="ac"/>
    <w:rsid w:val="00DE2616"/>
    <w:rPr>
      <w:kern w:val="2"/>
      <w:sz w:val="18"/>
      <w:szCs w:val="18"/>
    </w:rPr>
  </w:style>
  <w:style w:type="character" w:customStyle="1" w:styleId="a8">
    <w:name w:val="页脚 字符"/>
    <w:link w:val="a7"/>
    <w:uiPriority w:val="99"/>
    <w:rsid w:val="00E91431"/>
    <w:rPr>
      <w:kern w:val="2"/>
      <w:sz w:val="18"/>
      <w:szCs w:val="18"/>
    </w:rPr>
  </w:style>
  <w:style w:type="paragraph" w:styleId="ae">
    <w:name w:val="annotation subject"/>
    <w:basedOn w:val="aa"/>
    <w:next w:val="aa"/>
    <w:link w:val="af"/>
    <w:rsid w:val="00C12E32"/>
    <w:pPr>
      <w:widowControl w:val="0"/>
    </w:pPr>
    <w:rPr>
      <w:rFonts w:eastAsia="宋体"/>
      <w:b/>
      <w:bCs/>
      <w:kern w:val="2"/>
      <w:sz w:val="21"/>
      <w:szCs w:val="24"/>
      <w:lang w:val="en-US" w:eastAsia="zh-CN"/>
    </w:rPr>
  </w:style>
  <w:style w:type="character" w:customStyle="1" w:styleId="af">
    <w:name w:val="批注主题 字符"/>
    <w:basedOn w:val="ab"/>
    <w:link w:val="ae"/>
    <w:rsid w:val="00C12E32"/>
    <w:rPr>
      <w:rFonts w:eastAsia="MS Mincho"/>
      <w:b/>
      <w:bCs/>
      <w:kern w:val="2"/>
      <w:sz w:val="21"/>
      <w:szCs w:val="24"/>
      <w:lang w:val="x-none" w:eastAsia="ja-JP"/>
    </w:rPr>
  </w:style>
  <w:style w:type="character" w:customStyle="1" w:styleId="shorttext">
    <w:name w:val="short_text"/>
    <w:basedOn w:val="a0"/>
    <w:rsid w:val="008F6DD3"/>
  </w:style>
  <w:style w:type="paragraph" w:styleId="af0">
    <w:name w:val="Revision"/>
    <w:hidden/>
    <w:uiPriority w:val="99"/>
    <w:semiHidden/>
    <w:rsid w:val="00465D03"/>
    <w:rPr>
      <w:kern w:val="2"/>
      <w:sz w:val="21"/>
      <w:szCs w:val="24"/>
    </w:rPr>
  </w:style>
  <w:style w:type="paragraph" w:customStyle="1" w:styleId="EndNoteBibliographyTitle">
    <w:name w:val="EndNote Bibliography Title"/>
    <w:basedOn w:val="a"/>
    <w:link w:val="EndNoteBibliographyTitle0"/>
    <w:rsid w:val="004301EA"/>
    <w:pPr>
      <w:jc w:val="center"/>
    </w:pPr>
    <w:rPr>
      <w:noProof/>
      <w:sz w:val="20"/>
    </w:rPr>
  </w:style>
  <w:style w:type="character" w:customStyle="1" w:styleId="EndNoteBibliographyTitle0">
    <w:name w:val="EndNote Bibliography Title 字符"/>
    <w:basedOn w:val="a0"/>
    <w:link w:val="EndNoteBibliographyTitle"/>
    <w:rsid w:val="004301EA"/>
    <w:rPr>
      <w:noProof/>
      <w:kern w:val="2"/>
      <w:szCs w:val="24"/>
    </w:rPr>
  </w:style>
  <w:style w:type="paragraph" w:customStyle="1" w:styleId="EndNoteBibliography">
    <w:name w:val="EndNote Bibliography"/>
    <w:basedOn w:val="a"/>
    <w:link w:val="EndNoteBibliography0"/>
    <w:rsid w:val="004301EA"/>
    <w:rPr>
      <w:noProof/>
      <w:sz w:val="20"/>
    </w:rPr>
  </w:style>
  <w:style w:type="character" w:customStyle="1" w:styleId="EndNoteBibliography0">
    <w:name w:val="EndNote Bibliography 字符"/>
    <w:basedOn w:val="a0"/>
    <w:link w:val="EndNoteBibliography"/>
    <w:rsid w:val="004301EA"/>
    <w:rPr>
      <w:noProof/>
      <w:kern w:val="2"/>
      <w:szCs w:val="24"/>
    </w:rPr>
  </w:style>
  <w:style w:type="paragraph" w:customStyle="1" w:styleId="Default">
    <w:name w:val="Default"/>
    <w:rsid w:val="00AA11AF"/>
    <w:pPr>
      <w:widowControl w:val="0"/>
      <w:autoSpaceDE w:val="0"/>
      <w:autoSpaceDN w:val="0"/>
      <w:adjustRightInd w:val="0"/>
    </w:pPr>
    <w:rPr>
      <w:rFonts w:ascii="宋体" w:hAnsiTheme="minorHAnsi" w:cs="宋体"/>
      <w:color w:val="000000"/>
      <w:sz w:val="24"/>
      <w:szCs w:val="24"/>
    </w:rPr>
  </w:style>
  <w:style w:type="character" w:styleId="af1">
    <w:name w:val="Hyperlink"/>
    <w:basedOn w:val="a0"/>
    <w:rsid w:val="00B405D5"/>
    <w:rPr>
      <w:color w:val="0563C1" w:themeColor="hyperlink"/>
      <w:u w:val="single"/>
    </w:rPr>
  </w:style>
  <w:style w:type="character" w:customStyle="1" w:styleId="1">
    <w:name w:val="@他1"/>
    <w:basedOn w:val="a0"/>
    <w:uiPriority w:val="99"/>
    <w:semiHidden/>
    <w:unhideWhenUsed/>
    <w:rsid w:val="0032079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35E45-A7A0-4D2A-875D-E8C147E21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1</Pages>
  <Words>4635</Words>
  <Characters>26422</Characters>
  <Application>Microsoft Office Word</Application>
  <DocSecurity>0</DocSecurity>
  <Lines>220</Lines>
  <Paragraphs>61</Paragraphs>
  <ScaleCrop>false</ScaleCrop>
  <Company>XJTU</Company>
  <LinksUpToDate>false</LinksUpToDate>
  <CharactersWithSpaces>30996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中国工程热物理学会                                                        多相流</dc:title>
  <dc:subject/>
  <dc:creator>BFBai</dc:creator>
  <cp:keywords/>
  <dc:description/>
  <cp:lastModifiedBy>宗志成</cp:lastModifiedBy>
  <cp:revision>43</cp:revision>
  <dcterms:created xsi:type="dcterms:W3CDTF">2017-06-13T12:55:00Z</dcterms:created>
  <dcterms:modified xsi:type="dcterms:W3CDTF">2022-03-30T07:51:00Z</dcterms:modified>
</cp:coreProperties>
</file>